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1E" w:rsidRPr="00BB65F3" w:rsidRDefault="00272682" w:rsidP="00725D1E">
      <w:pPr>
        <w:spacing w:line="500" w:lineRule="exact"/>
        <w:jc w:val="center"/>
        <w:rPr>
          <w:rFonts w:ascii="宋体" w:eastAsia="宋体" w:hAnsi="宋体" w:cs="宋体"/>
          <w:bCs/>
          <w:sz w:val="36"/>
          <w:szCs w:val="36"/>
        </w:rPr>
      </w:pPr>
      <w:r w:rsidRPr="00234510">
        <w:rPr>
          <w:rFonts w:ascii="宋体" w:eastAsia="宋体" w:hAnsi="宋体" w:cs="宋体" w:hint="eastAsia"/>
          <w:bCs/>
          <w:sz w:val="36"/>
          <w:szCs w:val="36"/>
        </w:rPr>
        <w:t>浙江昂利康制药股份有限公司</w:t>
      </w:r>
      <w:r w:rsidR="00333AC1" w:rsidRPr="00BB65F3">
        <w:rPr>
          <w:rFonts w:ascii="宋体" w:eastAsia="宋体" w:hAnsi="宋体" w:cs="宋体" w:hint="eastAsia"/>
          <w:bCs/>
          <w:sz w:val="36"/>
          <w:szCs w:val="36"/>
        </w:rPr>
        <w:t>2</w:t>
      </w:r>
      <w:r w:rsidR="00093E2F" w:rsidRPr="00BB65F3">
        <w:rPr>
          <w:rFonts w:ascii="宋体" w:eastAsia="宋体" w:hAnsi="宋体" w:cs="宋体" w:hint="eastAsia"/>
          <w:bCs/>
          <w:sz w:val="36"/>
          <w:szCs w:val="36"/>
        </w:rPr>
        <w:t>4</w:t>
      </w:r>
      <w:r w:rsidR="00333AC1" w:rsidRPr="00BB65F3">
        <w:rPr>
          <w:rFonts w:ascii="宋体" w:eastAsia="宋体" w:hAnsi="宋体" w:cs="宋体" w:hint="eastAsia"/>
          <w:bCs/>
          <w:sz w:val="36"/>
          <w:szCs w:val="36"/>
        </w:rPr>
        <w:t>届校园</w:t>
      </w:r>
    </w:p>
    <w:p w:rsidR="00BB65F3" w:rsidRPr="00BB65F3" w:rsidRDefault="00333AC1" w:rsidP="00BB65F3">
      <w:pPr>
        <w:spacing w:line="500" w:lineRule="exact"/>
        <w:jc w:val="center"/>
        <w:rPr>
          <w:rFonts w:ascii="宋体" w:eastAsia="宋体" w:hAnsi="宋体" w:cs="宋体"/>
          <w:bCs/>
          <w:sz w:val="36"/>
          <w:szCs w:val="36"/>
        </w:rPr>
      </w:pPr>
      <w:r w:rsidRPr="00BB65F3">
        <w:rPr>
          <w:rFonts w:ascii="宋体" w:eastAsia="宋体" w:hAnsi="宋体" w:cs="宋体" w:hint="eastAsia"/>
          <w:bCs/>
          <w:sz w:val="36"/>
          <w:szCs w:val="36"/>
        </w:rPr>
        <w:t>招聘简章</w:t>
      </w:r>
    </w:p>
    <w:p w:rsidR="00BB65F3" w:rsidRPr="00BB65F3" w:rsidRDefault="00BB65F3" w:rsidP="00272682">
      <w:pPr>
        <w:pStyle w:val="a3"/>
        <w:shd w:val="clear" w:color="auto" w:fill="FFFFFF"/>
        <w:spacing w:beforeAutospacing="0" w:afterAutospacing="0" w:line="420" w:lineRule="atLeast"/>
        <w:ind w:firstLineChars="200" w:firstLine="560"/>
        <w:rPr>
          <w:rFonts w:ascii="宋体" w:eastAsia="宋体" w:hAnsi="宋体"/>
          <w:color w:val="000000"/>
          <w:sz w:val="28"/>
          <w:szCs w:val="28"/>
        </w:rPr>
      </w:pPr>
      <w:r w:rsidRPr="00BB65F3">
        <w:rPr>
          <w:rFonts w:ascii="宋体" w:eastAsia="宋体" w:hAnsi="宋体" w:hint="eastAsia"/>
          <w:color w:val="000000"/>
          <w:sz w:val="28"/>
          <w:szCs w:val="28"/>
        </w:rPr>
        <w:t>一、企业简介</w:t>
      </w:r>
    </w:p>
    <w:p w:rsidR="00272682" w:rsidRPr="00272682" w:rsidRDefault="00272682" w:rsidP="00272682">
      <w:pPr>
        <w:pStyle w:val="a3"/>
        <w:shd w:val="clear" w:color="auto" w:fill="FFFFFF"/>
        <w:spacing w:before="90" w:beforeAutospacing="0" w:afterAutospacing="0" w:line="315" w:lineRule="atLeast"/>
        <w:ind w:left="120" w:firstLineChars="200" w:firstLine="560"/>
        <w:jc w:val="both"/>
        <w:rPr>
          <w:rFonts w:ascii="宋体" w:eastAsia="宋体" w:hAnsi="宋体"/>
          <w:color w:val="333333"/>
          <w:sz w:val="28"/>
          <w:szCs w:val="28"/>
        </w:rPr>
      </w:pPr>
      <w:r w:rsidRPr="00272682">
        <w:rPr>
          <w:rFonts w:ascii="宋体" w:eastAsia="宋体" w:hAnsi="宋体" w:hint="eastAsia"/>
          <w:color w:val="333333"/>
          <w:sz w:val="28"/>
          <w:szCs w:val="28"/>
        </w:rPr>
        <w:t>浙江昂利康制药股份有限公司是一家集医药原料药和药物制剂为一体，以心血管类、口服头孢类、肾病类和麻醉镇痛类药品为特色的现代化制药企业。公司于2001年改制成立，经过多年发展，在浙江嵊州、江苏滨海、福建三明、湖南邵阳、江西吉安等地建有多个生产基地，拥有10余家控股子公司，多年位居中国医药行业前200位，并于2018年10月在深圳证券交易所挂牌上市，证券代码002940。</w:t>
      </w:r>
    </w:p>
    <w:p w:rsidR="00272682" w:rsidRPr="00272682" w:rsidRDefault="00272682" w:rsidP="00272682">
      <w:pPr>
        <w:pStyle w:val="a3"/>
        <w:shd w:val="clear" w:color="auto" w:fill="FFFFFF"/>
        <w:spacing w:before="90" w:beforeAutospacing="0" w:afterAutospacing="0" w:line="315" w:lineRule="atLeast"/>
        <w:ind w:left="120" w:firstLineChars="200" w:firstLine="560"/>
        <w:jc w:val="both"/>
        <w:rPr>
          <w:rFonts w:ascii="宋体" w:eastAsia="宋体" w:hAnsi="宋体" w:hint="eastAsia"/>
          <w:color w:val="333333"/>
          <w:sz w:val="28"/>
          <w:szCs w:val="28"/>
        </w:rPr>
      </w:pPr>
      <w:r w:rsidRPr="00272682">
        <w:rPr>
          <w:rFonts w:ascii="宋体" w:eastAsia="宋体" w:hAnsi="宋体" w:hint="eastAsia"/>
          <w:color w:val="333333"/>
          <w:sz w:val="28"/>
          <w:szCs w:val="28"/>
        </w:rPr>
        <w:t>昂利康专注医药健康产业，坚持科技创新和产业链构建双轮驱动。公司总部的研发大楼已投入使用，投资规模2亿多元的杭州研发中心项目正在陆续建设中。公司依托省级重点企业研究院、专家院士工作站、外国专家工作站及博士后工作站等研发平台，与国内外知名的海归新药研发团队、研发机构和高校研发人员等均建立了密切的合作关系，积极探索有特色仿制药乃至创新型药物和技术的前瞻性研究。  </w:t>
      </w:r>
    </w:p>
    <w:p w:rsidR="00272682" w:rsidRDefault="00272682" w:rsidP="00272682">
      <w:pPr>
        <w:pStyle w:val="a3"/>
        <w:shd w:val="clear" w:color="auto" w:fill="FFFFFF"/>
        <w:spacing w:beforeAutospacing="0" w:afterAutospacing="0" w:line="435" w:lineRule="atLeast"/>
        <w:ind w:left="420" w:firstLineChars="200" w:firstLine="560"/>
        <w:rPr>
          <w:rFonts w:ascii="宋体" w:eastAsia="宋体" w:hAnsi="宋体" w:hint="eastAsia"/>
          <w:color w:val="333333"/>
          <w:sz w:val="28"/>
          <w:szCs w:val="28"/>
        </w:rPr>
      </w:pPr>
      <w:r>
        <w:rPr>
          <w:rFonts w:ascii="宋体" w:eastAsia="宋体" w:hAnsi="宋体" w:hint="eastAsia"/>
          <w:color w:val="333333"/>
          <w:sz w:val="28"/>
          <w:szCs w:val="28"/>
        </w:rPr>
        <w:t>公司优势:</w:t>
      </w:r>
    </w:p>
    <w:p w:rsidR="00272682" w:rsidRPr="00272682" w:rsidRDefault="00272682" w:rsidP="00272682">
      <w:pPr>
        <w:pStyle w:val="a3"/>
        <w:shd w:val="clear" w:color="auto" w:fill="FFFFFF"/>
        <w:spacing w:beforeAutospacing="0" w:afterAutospacing="0" w:line="435" w:lineRule="atLeast"/>
        <w:ind w:left="420" w:firstLineChars="200" w:firstLine="560"/>
        <w:rPr>
          <w:rFonts w:ascii="宋体" w:eastAsia="宋体" w:hAnsi="宋体" w:hint="eastAsia"/>
          <w:color w:val="333333"/>
          <w:sz w:val="28"/>
          <w:szCs w:val="28"/>
        </w:rPr>
      </w:pPr>
      <w:r w:rsidRPr="00272682">
        <w:rPr>
          <w:rFonts w:ascii="宋体" w:eastAsia="宋体" w:hAnsi="宋体" w:hint="eastAsia"/>
          <w:color w:val="333333"/>
          <w:sz w:val="28"/>
          <w:szCs w:val="28"/>
        </w:rPr>
        <w:t>1</w:t>
      </w:r>
      <w:r>
        <w:rPr>
          <w:rFonts w:ascii="宋体" w:eastAsia="宋体" w:hAnsi="宋体" w:hint="eastAsia"/>
          <w:color w:val="333333"/>
          <w:sz w:val="28"/>
          <w:szCs w:val="28"/>
        </w:rPr>
        <w:t>.</w:t>
      </w:r>
      <w:r w:rsidRPr="00272682">
        <w:rPr>
          <w:rFonts w:ascii="宋体" w:eastAsia="宋体" w:hAnsi="宋体" w:hint="eastAsia"/>
          <w:color w:val="333333"/>
          <w:sz w:val="28"/>
          <w:szCs w:val="28"/>
        </w:rPr>
        <w:t>品牌行业领先：</w:t>
      </w:r>
    </w:p>
    <w:p w:rsidR="00272682" w:rsidRPr="00272682" w:rsidRDefault="00272682" w:rsidP="00272682">
      <w:pPr>
        <w:pStyle w:val="a3"/>
        <w:shd w:val="clear" w:color="auto" w:fill="FFFFFF"/>
        <w:spacing w:beforeAutospacing="0" w:afterAutospacing="0" w:line="435" w:lineRule="atLeast"/>
        <w:ind w:left="420" w:firstLineChars="200" w:firstLine="560"/>
        <w:rPr>
          <w:rFonts w:ascii="宋体" w:eastAsia="宋体" w:hAnsi="宋体" w:hint="eastAsia"/>
          <w:color w:val="333333"/>
          <w:sz w:val="28"/>
          <w:szCs w:val="28"/>
        </w:rPr>
      </w:pPr>
      <w:r w:rsidRPr="00272682">
        <w:rPr>
          <w:rFonts w:ascii="宋体" w:eastAsia="宋体" w:hAnsi="宋体" w:hint="eastAsia"/>
          <w:color w:val="333333"/>
          <w:sz w:val="28"/>
          <w:szCs w:val="28"/>
        </w:rPr>
        <w:t>我们拥有完整头孢类药品全产业链，是全球主要的头孢类抗生素生产基地；</w:t>
      </w:r>
    </w:p>
    <w:p w:rsidR="00272682" w:rsidRPr="00272682" w:rsidRDefault="00272682" w:rsidP="00272682">
      <w:pPr>
        <w:pStyle w:val="a3"/>
        <w:shd w:val="clear" w:color="auto" w:fill="FFFFFF"/>
        <w:spacing w:beforeAutospacing="0" w:afterAutospacing="0" w:line="435" w:lineRule="atLeast"/>
        <w:ind w:left="420" w:firstLineChars="200" w:firstLine="560"/>
        <w:rPr>
          <w:rFonts w:ascii="宋体" w:eastAsia="宋体" w:hAnsi="宋体" w:hint="eastAsia"/>
          <w:color w:val="333333"/>
          <w:sz w:val="28"/>
          <w:szCs w:val="28"/>
        </w:rPr>
      </w:pPr>
      <w:r w:rsidRPr="00272682">
        <w:rPr>
          <w:rFonts w:ascii="宋体" w:eastAsia="宋体" w:hAnsi="宋体" w:hint="eastAsia"/>
          <w:color w:val="333333"/>
          <w:sz w:val="28"/>
          <w:szCs w:val="28"/>
        </w:rPr>
        <w:t>我们是国内领先的抗高血压制剂生产企业，“左益”的市场</w:t>
      </w:r>
      <w:r w:rsidRPr="00272682">
        <w:rPr>
          <w:rFonts w:ascii="宋体" w:eastAsia="宋体" w:hAnsi="宋体" w:hint="eastAsia"/>
          <w:color w:val="333333"/>
          <w:sz w:val="28"/>
          <w:szCs w:val="28"/>
        </w:rPr>
        <w:lastRenderedPageBreak/>
        <w:t>份额在国内位居前列；</w:t>
      </w:r>
    </w:p>
    <w:p w:rsidR="00272682" w:rsidRPr="00272682" w:rsidRDefault="00272682" w:rsidP="00272682">
      <w:pPr>
        <w:pStyle w:val="a3"/>
        <w:shd w:val="clear" w:color="auto" w:fill="FFFFFF"/>
        <w:spacing w:beforeAutospacing="0" w:afterAutospacing="0" w:line="435" w:lineRule="atLeast"/>
        <w:ind w:firstLineChars="200" w:firstLine="560"/>
        <w:rPr>
          <w:rFonts w:ascii="宋体" w:eastAsia="宋体" w:hAnsi="宋体" w:hint="eastAsia"/>
          <w:color w:val="333333"/>
          <w:sz w:val="28"/>
          <w:szCs w:val="28"/>
        </w:rPr>
      </w:pPr>
      <w:r w:rsidRPr="00272682">
        <w:rPr>
          <w:rFonts w:ascii="宋体" w:eastAsia="宋体" w:hAnsi="宋体" w:hint="eastAsia"/>
          <w:color w:val="333333"/>
          <w:sz w:val="28"/>
          <w:szCs w:val="28"/>
        </w:rPr>
        <w:t>我们是世界五百强企业德国费森尤斯卡比在中国的战略合作伙伴；</w:t>
      </w:r>
    </w:p>
    <w:p w:rsidR="00272682" w:rsidRPr="00272682" w:rsidRDefault="00272682" w:rsidP="00272682">
      <w:pPr>
        <w:pStyle w:val="a3"/>
        <w:shd w:val="clear" w:color="auto" w:fill="FFFFFF"/>
        <w:spacing w:beforeAutospacing="0" w:afterAutospacing="0" w:line="435" w:lineRule="atLeast"/>
        <w:ind w:firstLineChars="200" w:firstLine="560"/>
        <w:rPr>
          <w:rFonts w:ascii="宋体" w:eastAsia="宋体" w:hAnsi="宋体" w:hint="eastAsia"/>
          <w:color w:val="333333"/>
          <w:sz w:val="28"/>
          <w:szCs w:val="28"/>
        </w:rPr>
      </w:pPr>
      <w:r w:rsidRPr="00272682">
        <w:rPr>
          <w:rFonts w:ascii="宋体" w:eastAsia="宋体" w:hAnsi="宋体" w:hint="eastAsia"/>
          <w:color w:val="333333"/>
          <w:sz w:val="28"/>
          <w:szCs w:val="28"/>
        </w:rPr>
        <w:t>我们是一家在抗感染类、心血管类、肾病类和麻醉类药物领域具有综合领先优势的创新型现代化制药企业。  </w:t>
      </w:r>
    </w:p>
    <w:p w:rsidR="00272682" w:rsidRPr="00272682" w:rsidRDefault="00272682" w:rsidP="00272682">
      <w:pPr>
        <w:pStyle w:val="a3"/>
        <w:shd w:val="clear" w:color="auto" w:fill="FFFFFF"/>
        <w:spacing w:beforeAutospacing="0" w:afterAutospacing="0" w:line="435" w:lineRule="atLeast"/>
        <w:ind w:firstLineChars="200" w:firstLine="560"/>
        <w:rPr>
          <w:rFonts w:ascii="宋体" w:eastAsia="宋体" w:hAnsi="宋体" w:hint="eastAsia"/>
          <w:color w:val="333333"/>
          <w:sz w:val="28"/>
          <w:szCs w:val="28"/>
        </w:rPr>
      </w:pPr>
      <w:r w:rsidRPr="00272682">
        <w:rPr>
          <w:rFonts w:ascii="宋体" w:eastAsia="宋体" w:hAnsi="宋体" w:hint="eastAsia"/>
          <w:color w:val="333333"/>
          <w:sz w:val="28"/>
          <w:szCs w:val="28"/>
        </w:rPr>
        <w:t>发展优势：机会多、晋升快、福利好！</w:t>
      </w:r>
    </w:p>
    <w:p w:rsidR="00272682" w:rsidRPr="00272682" w:rsidRDefault="00272682" w:rsidP="00272682">
      <w:pPr>
        <w:pStyle w:val="a3"/>
        <w:shd w:val="clear" w:color="auto" w:fill="FFFFFF"/>
        <w:spacing w:beforeAutospacing="0" w:afterAutospacing="0" w:line="435" w:lineRule="atLeast"/>
        <w:ind w:firstLineChars="200" w:firstLine="560"/>
        <w:rPr>
          <w:rFonts w:ascii="宋体" w:eastAsia="宋体" w:hAnsi="宋体" w:hint="eastAsia"/>
          <w:color w:val="333333"/>
          <w:sz w:val="28"/>
          <w:szCs w:val="28"/>
        </w:rPr>
      </w:pPr>
      <w:r w:rsidRPr="00272682">
        <w:rPr>
          <w:rFonts w:ascii="宋体" w:eastAsia="宋体" w:hAnsi="宋体" w:hint="eastAsia"/>
          <w:color w:val="333333"/>
          <w:sz w:val="28"/>
          <w:szCs w:val="28"/>
        </w:rPr>
        <w:t>2</w:t>
      </w:r>
      <w:r>
        <w:rPr>
          <w:rFonts w:ascii="宋体" w:eastAsia="宋体" w:hAnsi="宋体" w:hint="eastAsia"/>
          <w:color w:val="333333"/>
          <w:sz w:val="28"/>
          <w:szCs w:val="28"/>
        </w:rPr>
        <w:t>.</w:t>
      </w:r>
      <w:r w:rsidRPr="00272682">
        <w:rPr>
          <w:rFonts w:ascii="宋体" w:eastAsia="宋体" w:hAnsi="宋体" w:hint="eastAsia"/>
          <w:color w:val="333333"/>
          <w:sz w:val="28"/>
          <w:szCs w:val="28"/>
        </w:rPr>
        <w:t>完善的大学生培养机制</w:t>
      </w:r>
    </w:p>
    <w:p w:rsidR="00272682" w:rsidRPr="00272682" w:rsidRDefault="00272682" w:rsidP="00272682">
      <w:pPr>
        <w:pStyle w:val="a3"/>
        <w:shd w:val="clear" w:color="auto" w:fill="FFFFFF"/>
        <w:spacing w:beforeAutospacing="0" w:afterAutospacing="0" w:line="435" w:lineRule="atLeast"/>
        <w:ind w:firstLineChars="200" w:firstLine="560"/>
        <w:rPr>
          <w:rFonts w:ascii="宋体" w:eastAsia="宋体" w:hAnsi="宋体" w:hint="eastAsia"/>
          <w:color w:val="333333"/>
          <w:sz w:val="28"/>
          <w:szCs w:val="28"/>
        </w:rPr>
      </w:pPr>
      <w:r w:rsidRPr="00272682">
        <w:rPr>
          <w:rFonts w:ascii="宋体" w:eastAsia="宋体" w:hAnsi="宋体" w:hint="eastAsia"/>
          <w:color w:val="333333"/>
          <w:sz w:val="28"/>
          <w:szCs w:val="28"/>
        </w:rPr>
        <w:t>围绕 “一个核心、两翼发展、六大转变、七大支撑”的公司战略，建设完善的人才发展体系，开展以“702010”学习法则设计的 “扬帆计划”，通过70%的实践，20%的辅导和10%的系列课程及文化活动，多维度实现大学生培养。</w:t>
      </w:r>
    </w:p>
    <w:p w:rsidR="00272682" w:rsidRPr="00272682" w:rsidRDefault="00272682" w:rsidP="00272682">
      <w:pPr>
        <w:pStyle w:val="a3"/>
        <w:shd w:val="clear" w:color="auto" w:fill="FFFFFF"/>
        <w:spacing w:beforeAutospacing="0" w:afterAutospacing="0" w:line="435" w:lineRule="atLeast"/>
        <w:ind w:firstLineChars="150" w:firstLine="420"/>
        <w:rPr>
          <w:rFonts w:ascii="宋体" w:eastAsia="宋体" w:hAnsi="宋体" w:hint="eastAsia"/>
          <w:color w:val="333333"/>
          <w:sz w:val="28"/>
          <w:szCs w:val="28"/>
        </w:rPr>
      </w:pPr>
      <w:r w:rsidRPr="00272682">
        <w:rPr>
          <w:rFonts w:ascii="宋体" w:eastAsia="宋体" w:hAnsi="宋体" w:hint="eastAsia"/>
          <w:color w:val="333333"/>
          <w:sz w:val="28"/>
          <w:szCs w:val="28"/>
        </w:rPr>
        <w:t>作为昂利康大学生，您将获得：</w:t>
      </w:r>
    </w:p>
    <w:p w:rsidR="00272682" w:rsidRPr="00272682" w:rsidRDefault="00272682" w:rsidP="00272682">
      <w:pPr>
        <w:pStyle w:val="a3"/>
        <w:shd w:val="clear" w:color="auto" w:fill="FFFFFF"/>
        <w:spacing w:beforeAutospacing="0" w:afterAutospacing="0" w:line="435" w:lineRule="atLeast"/>
        <w:ind w:firstLineChars="200" w:firstLine="560"/>
        <w:rPr>
          <w:rFonts w:ascii="宋体" w:eastAsia="宋体" w:hAnsi="宋体" w:hint="eastAsia"/>
          <w:color w:val="333333"/>
          <w:sz w:val="28"/>
          <w:szCs w:val="28"/>
        </w:rPr>
      </w:pPr>
      <w:r w:rsidRPr="00272682">
        <w:rPr>
          <w:rFonts w:ascii="宋体" w:eastAsia="宋体" w:hAnsi="宋体" w:hint="eastAsia"/>
          <w:color w:val="333333"/>
          <w:sz w:val="28"/>
          <w:szCs w:val="28"/>
        </w:rPr>
        <w:t>1）事业导师和多位专业导师带教，通过轮岗历练，了解组织运作流程，提升系统思维、全局视角。</w:t>
      </w:r>
    </w:p>
    <w:p w:rsidR="00272682" w:rsidRPr="00272682" w:rsidRDefault="00272682" w:rsidP="00272682">
      <w:pPr>
        <w:pStyle w:val="a3"/>
        <w:shd w:val="clear" w:color="auto" w:fill="FFFFFF"/>
        <w:spacing w:beforeAutospacing="0" w:afterAutospacing="0" w:line="435" w:lineRule="atLeast"/>
        <w:ind w:firstLineChars="200" w:firstLine="560"/>
        <w:rPr>
          <w:rFonts w:ascii="宋体" w:eastAsia="宋体" w:hAnsi="宋体" w:hint="eastAsia"/>
          <w:color w:val="333333"/>
          <w:sz w:val="28"/>
          <w:szCs w:val="28"/>
        </w:rPr>
      </w:pPr>
      <w:r w:rsidRPr="00272682">
        <w:rPr>
          <w:rFonts w:ascii="宋体" w:eastAsia="宋体" w:hAnsi="宋体" w:hint="eastAsia"/>
          <w:color w:val="333333"/>
          <w:sz w:val="28"/>
          <w:szCs w:val="28"/>
        </w:rPr>
        <w:t>2）将组织战略转化为部门和个人的行动目标，对内部和外部的挑战和机遇做出回应，并严格付诸实施。</w:t>
      </w:r>
    </w:p>
    <w:p w:rsidR="00272682" w:rsidRPr="00272682" w:rsidRDefault="00272682" w:rsidP="00272682">
      <w:pPr>
        <w:pStyle w:val="a3"/>
        <w:shd w:val="clear" w:color="auto" w:fill="FFFFFF"/>
        <w:spacing w:beforeAutospacing="0" w:afterAutospacing="0" w:line="435" w:lineRule="atLeast"/>
        <w:ind w:firstLineChars="200" w:firstLine="560"/>
        <w:rPr>
          <w:rFonts w:ascii="宋体" w:eastAsia="宋体" w:hAnsi="宋体" w:hint="eastAsia"/>
          <w:color w:val="333333"/>
          <w:sz w:val="28"/>
          <w:szCs w:val="28"/>
        </w:rPr>
      </w:pPr>
      <w:r w:rsidRPr="00272682">
        <w:rPr>
          <w:rFonts w:ascii="宋体" w:eastAsia="宋体" w:hAnsi="宋体" w:hint="eastAsia"/>
          <w:color w:val="333333"/>
          <w:sz w:val="28"/>
          <w:szCs w:val="28"/>
        </w:rPr>
        <w:t>3）利用学到的工具进行缜密的问题分析并找到解决方案，为企业创造价值同时实现个人职业发展。</w:t>
      </w:r>
    </w:p>
    <w:p w:rsidR="00272682" w:rsidRPr="00272682" w:rsidRDefault="00272682" w:rsidP="00272682">
      <w:pPr>
        <w:pStyle w:val="a3"/>
        <w:shd w:val="clear" w:color="auto" w:fill="FFFFFF"/>
        <w:spacing w:beforeAutospacing="0" w:afterAutospacing="0"/>
        <w:ind w:firstLineChars="200" w:firstLine="560"/>
        <w:rPr>
          <w:rFonts w:ascii="宋体" w:eastAsia="宋体" w:hAnsi="宋体" w:hint="eastAsia"/>
          <w:color w:val="333333"/>
          <w:sz w:val="28"/>
          <w:szCs w:val="28"/>
        </w:rPr>
      </w:pPr>
      <w:r w:rsidRPr="00272682">
        <w:rPr>
          <w:rFonts w:ascii="宋体" w:eastAsia="宋体" w:hAnsi="宋体" w:hint="eastAsia"/>
          <w:color w:val="333333"/>
          <w:sz w:val="28"/>
          <w:szCs w:val="28"/>
        </w:rPr>
        <w:t>二、岗位需求</w:t>
      </w:r>
    </w:p>
    <w:tbl>
      <w:tblPr>
        <w:tblW w:w="9345" w:type="dxa"/>
        <w:shd w:val="clear" w:color="auto" w:fill="FFFFFF"/>
        <w:tblCellMar>
          <w:left w:w="0" w:type="dxa"/>
          <w:right w:w="0" w:type="dxa"/>
        </w:tblCellMar>
        <w:tblLook w:val="04A0"/>
      </w:tblPr>
      <w:tblGrid>
        <w:gridCol w:w="1620"/>
        <w:gridCol w:w="2535"/>
        <w:gridCol w:w="1365"/>
        <w:gridCol w:w="1275"/>
        <w:gridCol w:w="2550"/>
      </w:tblGrid>
      <w:tr w:rsidR="00272682" w:rsidTr="00272682">
        <w:trPr>
          <w:trHeight w:val="840"/>
        </w:trPr>
        <w:tc>
          <w:tcPr>
            <w:tcW w:w="162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242" w:lineRule="atLeast"/>
              <w:jc w:val="center"/>
              <w:rPr>
                <w:rFonts w:ascii="微软雅黑" w:eastAsia="微软雅黑" w:hAnsi="微软雅黑"/>
                <w:color w:val="333333"/>
                <w:sz w:val="21"/>
                <w:szCs w:val="21"/>
              </w:rPr>
            </w:pPr>
            <w:r>
              <w:rPr>
                <w:rFonts w:hint="eastAsia"/>
                <w:color w:val="000000"/>
              </w:rPr>
              <w:t>岗位类别</w:t>
            </w:r>
          </w:p>
        </w:tc>
        <w:tc>
          <w:tcPr>
            <w:tcW w:w="253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420" w:lineRule="atLeast"/>
              <w:jc w:val="center"/>
              <w:rPr>
                <w:rFonts w:ascii="微软雅黑" w:eastAsia="微软雅黑" w:hAnsi="微软雅黑"/>
                <w:color w:val="333333"/>
                <w:sz w:val="21"/>
                <w:szCs w:val="21"/>
              </w:rPr>
            </w:pPr>
            <w:r>
              <w:rPr>
                <w:rFonts w:hint="eastAsia"/>
                <w:color w:val="000000"/>
              </w:rPr>
              <w:t>岗位</w:t>
            </w:r>
          </w:p>
        </w:tc>
        <w:tc>
          <w:tcPr>
            <w:tcW w:w="136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jc w:val="center"/>
              <w:rPr>
                <w:rFonts w:ascii="微软雅黑" w:eastAsia="微软雅黑" w:hAnsi="微软雅黑"/>
                <w:color w:val="333333"/>
                <w:sz w:val="21"/>
                <w:szCs w:val="21"/>
              </w:rPr>
            </w:pPr>
            <w:r>
              <w:rPr>
                <w:rFonts w:hint="eastAsia"/>
                <w:color w:val="000000"/>
              </w:rPr>
              <w:t>工作地点</w:t>
            </w: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jc w:val="center"/>
              <w:rPr>
                <w:rFonts w:ascii="微软雅黑" w:eastAsia="微软雅黑" w:hAnsi="微软雅黑"/>
                <w:color w:val="333333"/>
                <w:sz w:val="21"/>
                <w:szCs w:val="21"/>
              </w:rPr>
            </w:pPr>
            <w:r>
              <w:rPr>
                <w:rFonts w:hint="eastAsia"/>
                <w:color w:val="000000"/>
              </w:rPr>
              <w:t>需求学历</w:t>
            </w:r>
          </w:p>
        </w:tc>
        <w:tc>
          <w:tcPr>
            <w:tcW w:w="255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jc w:val="center"/>
              <w:rPr>
                <w:rFonts w:ascii="微软雅黑" w:eastAsia="微软雅黑" w:hAnsi="微软雅黑"/>
                <w:color w:val="333333"/>
                <w:sz w:val="21"/>
                <w:szCs w:val="21"/>
              </w:rPr>
            </w:pPr>
            <w:r>
              <w:rPr>
                <w:rFonts w:hint="eastAsia"/>
                <w:color w:val="000000"/>
              </w:rPr>
              <w:t>需求专业</w:t>
            </w:r>
          </w:p>
        </w:tc>
      </w:tr>
      <w:tr w:rsidR="00272682" w:rsidTr="00272682">
        <w:trPr>
          <w:trHeight w:val="660"/>
        </w:trPr>
        <w:tc>
          <w:tcPr>
            <w:tcW w:w="16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242" w:lineRule="atLeast"/>
              <w:rPr>
                <w:rFonts w:ascii="微软雅黑" w:eastAsia="微软雅黑" w:hAnsi="微软雅黑"/>
                <w:color w:val="333333"/>
                <w:sz w:val="21"/>
                <w:szCs w:val="21"/>
              </w:rPr>
            </w:pPr>
            <w:r>
              <w:rPr>
                <w:rFonts w:hint="eastAsia"/>
                <w:color w:val="000000"/>
              </w:rPr>
              <w:t>研发技术类</w:t>
            </w:r>
          </w:p>
        </w:tc>
        <w:tc>
          <w:tcPr>
            <w:tcW w:w="25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420" w:lineRule="atLeast"/>
              <w:jc w:val="center"/>
              <w:rPr>
                <w:rFonts w:ascii="微软雅黑" w:eastAsia="微软雅黑" w:hAnsi="微软雅黑"/>
                <w:color w:val="333333"/>
                <w:sz w:val="21"/>
                <w:szCs w:val="21"/>
              </w:rPr>
            </w:pPr>
            <w:r>
              <w:rPr>
                <w:rFonts w:hint="eastAsia"/>
                <w:color w:val="000000"/>
              </w:rPr>
              <w:t>合成研究员</w:t>
            </w:r>
          </w:p>
        </w:tc>
        <w:tc>
          <w:tcPr>
            <w:tcW w:w="136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jc w:val="center"/>
              <w:rPr>
                <w:rFonts w:ascii="微软雅黑" w:eastAsia="微软雅黑" w:hAnsi="微软雅黑"/>
                <w:color w:val="333333"/>
                <w:sz w:val="21"/>
                <w:szCs w:val="21"/>
              </w:rPr>
            </w:pPr>
            <w:r>
              <w:rPr>
                <w:rFonts w:hint="eastAsia"/>
                <w:color w:val="000000"/>
              </w:rPr>
              <w:t>浙江绍兴</w:t>
            </w:r>
          </w:p>
        </w:tc>
        <w:tc>
          <w:tcPr>
            <w:tcW w:w="12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jc w:val="center"/>
              <w:rPr>
                <w:rFonts w:ascii="微软雅黑" w:eastAsia="微软雅黑" w:hAnsi="微软雅黑"/>
                <w:color w:val="333333"/>
                <w:sz w:val="21"/>
                <w:szCs w:val="21"/>
              </w:rPr>
            </w:pPr>
            <w:r>
              <w:rPr>
                <w:rFonts w:hint="eastAsia"/>
                <w:color w:val="000000"/>
              </w:rPr>
              <w:t>本科及以上</w:t>
            </w:r>
          </w:p>
        </w:tc>
        <w:tc>
          <w:tcPr>
            <w:tcW w:w="25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jc w:val="center"/>
              <w:rPr>
                <w:rFonts w:ascii="微软雅黑" w:eastAsia="微软雅黑" w:hAnsi="微软雅黑"/>
                <w:color w:val="333333"/>
                <w:sz w:val="21"/>
                <w:szCs w:val="21"/>
              </w:rPr>
            </w:pPr>
            <w:r>
              <w:rPr>
                <w:rFonts w:hint="eastAsia"/>
                <w:color w:val="000000"/>
              </w:rPr>
              <w:t>化学类、化工类等相关专业</w:t>
            </w:r>
          </w:p>
        </w:tc>
      </w:tr>
      <w:tr w:rsidR="00272682" w:rsidTr="00272682">
        <w:trPr>
          <w:trHeight w:val="66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420" w:lineRule="atLeast"/>
              <w:jc w:val="center"/>
              <w:rPr>
                <w:rFonts w:ascii="微软雅黑" w:eastAsia="微软雅黑" w:hAnsi="微软雅黑"/>
                <w:color w:val="333333"/>
                <w:sz w:val="21"/>
                <w:szCs w:val="21"/>
              </w:rPr>
            </w:pPr>
            <w:r>
              <w:rPr>
                <w:rFonts w:hint="eastAsia"/>
                <w:color w:val="000000"/>
              </w:rPr>
              <w:t>制剂研究员</w:t>
            </w: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jc w:val="center"/>
              <w:rPr>
                <w:rFonts w:ascii="微软雅黑" w:eastAsia="微软雅黑" w:hAnsi="微软雅黑"/>
                <w:color w:val="333333"/>
                <w:sz w:val="21"/>
                <w:szCs w:val="21"/>
              </w:rPr>
            </w:pPr>
            <w:r>
              <w:rPr>
                <w:rFonts w:hint="eastAsia"/>
                <w:color w:val="000000"/>
              </w:rPr>
              <w:t>药学类、制药类等</w:t>
            </w:r>
          </w:p>
        </w:tc>
      </w:tr>
      <w:tr w:rsidR="00272682" w:rsidTr="00272682">
        <w:trPr>
          <w:trHeight w:val="66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420" w:lineRule="atLeast"/>
              <w:jc w:val="center"/>
              <w:rPr>
                <w:rFonts w:ascii="微软雅黑" w:eastAsia="微软雅黑" w:hAnsi="微软雅黑"/>
                <w:color w:val="333333"/>
                <w:sz w:val="21"/>
                <w:szCs w:val="21"/>
              </w:rPr>
            </w:pPr>
            <w:r>
              <w:rPr>
                <w:rFonts w:hint="eastAsia"/>
                <w:color w:val="000000"/>
              </w:rPr>
              <w:t>制剂工艺技术员</w:t>
            </w: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jc w:val="center"/>
              <w:rPr>
                <w:rFonts w:ascii="微软雅黑" w:eastAsia="微软雅黑" w:hAnsi="微软雅黑"/>
                <w:color w:val="333333"/>
                <w:sz w:val="21"/>
                <w:szCs w:val="21"/>
              </w:rPr>
            </w:pPr>
            <w:r>
              <w:rPr>
                <w:rFonts w:hint="eastAsia"/>
                <w:color w:val="000000"/>
              </w:rPr>
              <w:t>药学类、制药类等</w:t>
            </w:r>
          </w:p>
        </w:tc>
      </w:tr>
      <w:tr w:rsidR="00272682" w:rsidTr="00272682">
        <w:trPr>
          <w:trHeight w:val="66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420" w:lineRule="atLeast"/>
              <w:jc w:val="center"/>
              <w:rPr>
                <w:rFonts w:ascii="微软雅黑" w:eastAsia="微软雅黑" w:hAnsi="微软雅黑"/>
                <w:color w:val="333333"/>
                <w:sz w:val="21"/>
                <w:szCs w:val="21"/>
              </w:rPr>
            </w:pPr>
            <w:r>
              <w:rPr>
                <w:rFonts w:hint="eastAsia"/>
                <w:color w:val="000000"/>
              </w:rPr>
              <w:t>分析研究员</w:t>
            </w: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jc w:val="center"/>
              <w:rPr>
                <w:rFonts w:ascii="微软雅黑" w:eastAsia="微软雅黑" w:hAnsi="微软雅黑"/>
                <w:color w:val="333333"/>
                <w:sz w:val="21"/>
                <w:szCs w:val="21"/>
              </w:rPr>
            </w:pPr>
            <w:r>
              <w:rPr>
                <w:rFonts w:hint="eastAsia"/>
                <w:color w:val="000000"/>
              </w:rPr>
              <w:t>化学类、药学类、制药类等相关专业</w:t>
            </w:r>
          </w:p>
        </w:tc>
      </w:tr>
      <w:tr w:rsidR="00272682" w:rsidTr="00272682">
        <w:trPr>
          <w:trHeight w:val="66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420" w:lineRule="atLeast"/>
              <w:jc w:val="center"/>
              <w:rPr>
                <w:rFonts w:ascii="微软雅黑" w:eastAsia="微软雅黑" w:hAnsi="微软雅黑"/>
                <w:color w:val="333333"/>
                <w:sz w:val="21"/>
                <w:szCs w:val="21"/>
              </w:rPr>
            </w:pPr>
            <w:r>
              <w:rPr>
                <w:rFonts w:hint="eastAsia"/>
                <w:color w:val="000000"/>
              </w:rPr>
              <w:t>注册专员</w:t>
            </w: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jc w:val="center"/>
              <w:rPr>
                <w:rFonts w:ascii="微软雅黑" w:eastAsia="微软雅黑" w:hAnsi="微软雅黑"/>
                <w:color w:val="333333"/>
                <w:sz w:val="21"/>
                <w:szCs w:val="21"/>
              </w:rPr>
            </w:pPr>
            <w:r>
              <w:rPr>
                <w:rFonts w:hint="eastAsia"/>
                <w:color w:val="000000"/>
              </w:rPr>
              <w:t>药学类、制药类、药事管理类等相关专业</w:t>
            </w:r>
          </w:p>
        </w:tc>
      </w:tr>
      <w:tr w:rsidR="00272682" w:rsidTr="00272682">
        <w:trPr>
          <w:trHeight w:val="66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420" w:lineRule="atLeast"/>
              <w:jc w:val="center"/>
              <w:rPr>
                <w:rFonts w:ascii="微软雅黑" w:eastAsia="微软雅黑" w:hAnsi="微软雅黑"/>
                <w:color w:val="333333"/>
                <w:sz w:val="21"/>
                <w:szCs w:val="21"/>
              </w:rPr>
            </w:pPr>
            <w:r>
              <w:rPr>
                <w:rFonts w:hint="eastAsia"/>
                <w:color w:val="000000"/>
              </w:rPr>
              <w:t>研发</w:t>
            </w:r>
            <w:r>
              <w:rPr>
                <w:rFonts w:hint="eastAsia"/>
                <w:color w:val="000000"/>
              </w:rPr>
              <w:t>QA</w:t>
            </w: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jc w:val="center"/>
              <w:rPr>
                <w:rFonts w:ascii="微软雅黑" w:eastAsia="微软雅黑" w:hAnsi="微软雅黑"/>
                <w:color w:val="333333"/>
                <w:sz w:val="21"/>
                <w:szCs w:val="21"/>
              </w:rPr>
            </w:pPr>
            <w:r>
              <w:rPr>
                <w:rFonts w:hint="eastAsia"/>
                <w:color w:val="000000"/>
              </w:rPr>
              <w:t>药学类、制药类、药事管理类等相关专业</w:t>
            </w:r>
          </w:p>
        </w:tc>
      </w:tr>
      <w:tr w:rsidR="00272682" w:rsidTr="00272682">
        <w:trPr>
          <w:trHeight w:val="600"/>
        </w:trPr>
        <w:tc>
          <w:tcPr>
            <w:tcW w:w="16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242" w:lineRule="atLeast"/>
              <w:jc w:val="center"/>
              <w:rPr>
                <w:rFonts w:ascii="微软雅黑" w:eastAsia="微软雅黑" w:hAnsi="微软雅黑"/>
                <w:color w:val="333333"/>
                <w:sz w:val="21"/>
                <w:szCs w:val="21"/>
              </w:rPr>
            </w:pPr>
            <w:r>
              <w:rPr>
                <w:rFonts w:hint="eastAsia"/>
                <w:color w:val="000000"/>
              </w:rPr>
              <w:t>质量管理类</w:t>
            </w:r>
          </w:p>
        </w:tc>
        <w:tc>
          <w:tcPr>
            <w:tcW w:w="25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420" w:lineRule="atLeast"/>
              <w:jc w:val="center"/>
              <w:rPr>
                <w:rFonts w:ascii="微软雅黑" w:eastAsia="微软雅黑" w:hAnsi="微软雅黑"/>
                <w:color w:val="333333"/>
                <w:sz w:val="21"/>
                <w:szCs w:val="21"/>
              </w:rPr>
            </w:pPr>
            <w:r>
              <w:rPr>
                <w:rFonts w:hint="eastAsia"/>
                <w:color w:val="000000"/>
              </w:rPr>
              <w:t>QA</w:t>
            </w:r>
            <w:r>
              <w:rPr>
                <w:rFonts w:hint="eastAsia"/>
                <w:color w:val="000000"/>
              </w:rPr>
              <w:t>专员</w:t>
            </w: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jc w:val="center"/>
              <w:rPr>
                <w:rFonts w:ascii="微软雅黑" w:eastAsia="微软雅黑" w:hAnsi="微软雅黑"/>
                <w:color w:val="333333"/>
                <w:sz w:val="21"/>
                <w:szCs w:val="21"/>
              </w:rPr>
            </w:pPr>
            <w:r>
              <w:rPr>
                <w:rFonts w:hint="eastAsia"/>
                <w:color w:val="000000"/>
              </w:rPr>
              <w:t>药学类、制药类、药分类、生物类等</w:t>
            </w:r>
          </w:p>
        </w:tc>
      </w:tr>
      <w:tr w:rsidR="00272682" w:rsidTr="00272682">
        <w:trPr>
          <w:trHeight w:val="60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420" w:lineRule="atLeast"/>
              <w:jc w:val="center"/>
              <w:rPr>
                <w:rFonts w:ascii="微软雅黑" w:eastAsia="微软雅黑" w:hAnsi="微软雅黑"/>
                <w:color w:val="333333"/>
                <w:sz w:val="21"/>
                <w:szCs w:val="21"/>
              </w:rPr>
            </w:pPr>
            <w:r>
              <w:rPr>
                <w:rFonts w:hint="eastAsia"/>
                <w:color w:val="000000"/>
              </w:rPr>
              <w:t>QC</w:t>
            </w:r>
            <w:r>
              <w:rPr>
                <w:rFonts w:hint="eastAsia"/>
                <w:color w:val="000000"/>
              </w:rPr>
              <w:t>专员</w:t>
            </w: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jc w:val="center"/>
              <w:rPr>
                <w:rFonts w:ascii="微软雅黑" w:eastAsia="微软雅黑" w:hAnsi="微软雅黑"/>
                <w:color w:val="333333"/>
                <w:sz w:val="21"/>
                <w:szCs w:val="21"/>
              </w:rPr>
            </w:pPr>
            <w:r>
              <w:rPr>
                <w:rFonts w:hint="eastAsia"/>
                <w:color w:val="000000"/>
              </w:rPr>
              <w:t>药学类、制药类、药分类、生物类等</w:t>
            </w:r>
          </w:p>
        </w:tc>
      </w:tr>
      <w:tr w:rsidR="00272682" w:rsidTr="00272682">
        <w:trPr>
          <w:trHeight w:val="600"/>
        </w:trPr>
        <w:tc>
          <w:tcPr>
            <w:tcW w:w="1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242" w:lineRule="atLeast"/>
              <w:jc w:val="center"/>
              <w:rPr>
                <w:rFonts w:ascii="微软雅黑" w:eastAsia="微软雅黑" w:hAnsi="微软雅黑"/>
                <w:color w:val="333333"/>
                <w:sz w:val="21"/>
                <w:szCs w:val="21"/>
              </w:rPr>
            </w:pPr>
            <w:r>
              <w:rPr>
                <w:rFonts w:hint="eastAsia"/>
                <w:color w:val="000000"/>
              </w:rPr>
              <w:t>生产管理类</w:t>
            </w:r>
          </w:p>
        </w:tc>
        <w:tc>
          <w:tcPr>
            <w:tcW w:w="25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420" w:lineRule="atLeast"/>
              <w:jc w:val="center"/>
              <w:rPr>
                <w:rFonts w:ascii="微软雅黑" w:eastAsia="微软雅黑" w:hAnsi="微软雅黑"/>
                <w:color w:val="333333"/>
                <w:sz w:val="21"/>
                <w:szCs w:val="21"/>
              </w:rPr>
            </w:pPr>
            <w:r>
              <w:rPr>
                <w:rFonts w:hint="eastAsia"/>
                <w:color w:val="000000"/>
              </w:rPr>
              <w:t>原料药生产管理储备</w:t>
            </w: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jc w:val="center"/>
              <w:rPr>
                <w:rFonts w:ascii="微软雅黑" w:eastAsia="微软雅黑" w:hAnsi="微软雅黑"/>
                <w:color w:val="333333"/>
                <w:sz w:val="21"/>
                <w:szCs w:val="21"/>
              </w:rPr>
            </w:pPr>
            <w:r>
              <w:rPr>
                <w:rFonts w:hint="eastAsia"/>
                <w:color w:val="000000"/>
              </w:rPr>
              <w:t>化学类、化工类等相关专业</w:t>
            </w:r>
          </w:p>
        </w:tc>
      </w:tr>
      <w:tr w:rsidR="00272682" w:rsidTr="00272682">
        <w:trPr>
          <w:trHeight w:val="600"/>
        </w:trPr>
        <w:tc>
          <w:tcPr>
            <w:tcW w:w="1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242" w:lineRule="atLeast"/>
              <w:jc w:val="center"/>
              <w:rPr>
                <w:rFonts w:ascii="微软雅黑" w:eastAsia="微软雅黑" w:hAnsi="微软雅黑"/>
                <w:color w:val="333333"/>
                <w:sz w:val="21"/>
                <w:szCs w:val="21"/>
              </w:rPr>
            </w:pPr>
            <w:r>
              <w:rPr>
                <w:rFonts w:hint="eastAsia"/>
                <w:color w:val="000000"/>
              </w:rPr>
              <w:t>设备管理类</w:t>
            </w:r>
          </w:p>
        </w:tc>
        <w:tc>
          <w:tcPr>
            <w:tcW w:w="25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420" w:lineRule="atLeast"/>
              <w:jc w:val="center"/>
              <w:rPr>
                <w:rFonts w:ascii="微软雅黑" w:eastAsia="微软雅黑" w:hAnsi="微软雅黑"/>
                <w:color w:val="333333"/>
                <w:sz w:val="21"/>
                <w:szCs w:val="21"/>
              </w:rPr>
            </w:pPr>
            <w:r>
              <w:rPr>
                <w:rFonts w:hint="eastAsia"/>
                <w:color w:val="000000"/>
              </w:rPr>
              <w:t>工程设备专员</w:t>
            </w: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jc w:val="center"/>
              <w:rPr>
                <w:rFonts w:ascii="微软雅黑" w:eastAsia="微软雅黑" w:hAnsi="微软雅黑"/>
                <w:color w:val="333333"/>
                <w:sz w:val="21"/>
                <w:szCs w:val="21"/>
              </w:rPr>
            </w:pPr>
            <w:r>
              <w:rPr>
                <w:rFonts w:hint="eastAsia"/>
                <w:color w:val="000000"/>
              </w:rPr>
              <w:t>过控类、自动化类、土木工程类相关专业</w:t>
            </w:r>
          </w:p>
        </w:tc>
      </w:tr>
      <w:tr w:rsidR="00272682" w:rsidTr="00272682">
        <w:trPr>
          <w:trHeight w:val="600"/>
        </w:trPr>
        <w:tc>
          <w:tcPr>
            <w:tcW w:w="162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242" w:lineRule="atLeast"/>
              <w:jc w:val="center"/>
              <w:rPr>
                <w:rFonts w:ascii="微软雅黑" w:eastAsia="微软雅黑" w:hAnsi="微软雅黑"/>
                <w:color w:val="333333"/>
                <w:sz w:val="21"/>
                <w:szCs w:val="21"/>
              </w:rPr>
            </w:pPr>
            <w:r>
              <w:rPr>
                <w:rFonts w:hint="eastAsia"/>
                <w:color w:val="000000"/>
              </w:rPr>
              <w:t>安全环保类</w:t>
            </w:r>
          </w:p>
        </w:tc>
        <w:tc>
          <w:tcPr>
            <w:tcW w:w="25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420" w:lineRule="atLeast"/>
              <w:jc w:val="center"/>
              <w:rPr>
                <w:rFonts w:ascii="微软雅黑" w:eastAsia="微软雅黑" w:hAnsi="微软雅黑"/>
                <w:color w:val="333333"/>
                <w:sz w:val="21"/>
                <w:szCs w:val="21"/>
              </w:rPr>
            </w:pPr>
            <w:r>
              <w:rPr>
                <w:rFonts w:hint="eastAsia"/>
                <w:color w:val="000000"/>
              </w:rPr>
              <w:t>安全专员</w:t>
            </w: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jc w:val="center"/>
              <w:rPr>
                <w:rFonts w:ascii="微软雅黑" w:eastAsia="微软雅黑" w:hAnsi="微软雅黑"/>
                <w:color w:val="333333"/>
                <w:sz w:val="21"/>
                <w:szCs w:val="21"/>
              </w:rPr>
            </w:pPr>
            <w:r>
              <w:rPr>
                <w:rFonts w:hint="eastAsia"/>
                <w:color w:val="000000"/>
              </w:rPr>
              <w:t>安全类相关专业</w:t>
            </w:r>
          </w:p>
        </w:tc>
      </w:tr>
      <w:tr w:rsidR="00272682" w:rsidTr="00272682">
        <w:trPr>
          <w:trHeight w:val="600"/>
        </w:trPr>
        <w:tc>
          <w:tcPr>
            <w:tcW w:w="162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242" w:lineRule="atLeast"/>
              <w:jc w:val="center"/>
              <w:rPr>
                <w:rFonts w:ascii="微软雅黑" w:eastAsia="微软雅黑" w:hAnsi="微软雅黑"/>
                <w:color w:val="333333"/>
                <w:sz w:val="21"/>
                <w:szCs w:val="21"/>
              </w:rPr>
            </w:pPr>
            <w:r>
              <w:rPr>
                <w:rFonts w:hint="eastAsia"/>
                <w:color w:val="000000"/>
              </w:rPr>
              <w:t>职能类</w:t>
            </w:r>
          </w:p>
        </w:tc>
        <w:tc>
          <w:tcPr>
            <w:tcW w:w="25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420" w:lineRule="atLeast"/>
              <w:jc w:val="center"/>
              <w:rPr>
                <w:rFonts w:ascii="微软雅黑" w:eastAsia="微软雅黑" w:hAnsi="微软雅黑"/>
                <w:color w:val="333333"/>
                <w:sz w:val="21"/>
                <w:szCs w:val="21"/>
              </w:rPr>
            </w:pPr>
            <w:r>
              <w:rPr>
                <w:rFonts w:hint="eastAsia"/>
                <w:color w:val="000000"/>
              </w:rPr>
              <w:t>财务专员</w:t>
            </w: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jc w:val="center"/>
              <w:rPr>
                <w:rFonts w:ascii="微软雅黑" w:eastAsia="微软雅黑" w:hAnsi="微软雅黑"/>
                <w:color w:val="333333"/>
                <w:sz w:val="21"/>
                <w:szCs w:val="21"/>
              </w:rPr>
            </w:pPr>
            <w:r>
              <w:rPr>
                <w:rFonts w:hint="eastAsia"/>
                <w:color w:val="000000"/>
              </w:rPr>
              <w:t>会计类、财务管理类等相关专业</w:t>
            </w:r>
          </w:p>
        </w:tc>
      </w:tr>
      <w:tr w:rsidR="00272682" w:rsidTr="00272682">
        <w:trPr>
          <w:trHeight w:val="60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420" w:lineRule="atLeast"/>
              <w:jc w:val="center"/>
              <w:rPr>
                <w:rFonts w:ascii="微软雅黑" w:eastAsia="微软雅黑" w:hAnsi="微软雅黑"/>
                <w:color w:val="333333"/>
                <w:sz w:val="21"/>
                <w:szCs w:val="21"/>
              </w:rPr>
            </w:pPr>
            <w:r>
              <w:rPr>
                <w:rFonts w:hint="eastAsia"/>
                <w:color w:val="000000"/>
              </w:rPr>
              <w:t>外贸业务员</w:t>
            </w: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jc w:val="center"/>
              <w:rPr>
                <w:rFonts w:ascii="微软雅黑" w:eastAsia="微软雅黑" w:hAnsi="微软雅黑"/>
                <w:color w:val="333333"/>
                <w:sz w:val="21"/>
                <w:szCs w:val="21"/>
              </w:rPr>
            </w:pPr>
            <w:r>
              <w:rPr>
                <w:rFonts w:hint="eastAsia"/>
                <w:color w:val="000000"/>
              </w:rPr>
              <w:t>生物医药化工等相关专业</w:t>
            </w:r>
          </w:p>
        </w:tc>
      </w:tr>
      <w:tr w:rsidR="00272682" w:rsidTr="00272682">
        <w:trPr>
          <w:trHeight w:val="60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line="420" w:lineRule="atLeast"/>
              <w:jc w:val="center"/>
              <w:rPr>
                <w:rFonts w:ascii="微软雅黑" w:eastAsia="微软雅黑" w:hAnsi="微软雅黑"/>
                <w:color w:val="333333"/>
                <w:sz w:val="21"/>
                <w:szCs w:val="21"/>
              </w:rPr>
            </w:pPr>
            <w:r>
              <w:rPr>
                <w:rFonts w:hint="eastAsia"/>
                <w:color w:val="000000"/>
              </w:rPr>
              <w:t>市场销售专员</w:t>
            </w: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272682" w:rsidRDefault="00272682">
            <w:pPr>
              <w:rPr>
                <w:rFonts w:ascii="微软雅黑" w:eastAsia="微软雅黑" w:hAnsi="微软雅黑" w:cs="宋体"/>
                <w:color w:val="333333"/>
                <w:szCs w:val="21"/>
              </w:rPr>
            </w:pPr>
          </w:p>
        </w:tc>
        <w:tc>
          <w:tcPr>
            <w:tcW w:w="25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272682" w:rsidRDefault="00272682">
            <w:pPr>
              <w:pStyle w:val="a3"/>
              <w:spacing w:beforeAutospacing="0" w:afterAutospacing="0"/>
              <w:jc w:val="center"/>
              <w:rPr>
                <w:rFonts w:ascii="微软雅黑" w:eastAsia="微软雅黑" w:hAnsi="微软雅黑"/>
                <w:color w:val="333333"/>
                <w:sz w:val="21"/>
                <w:szCs w:val="21"/>
              </w:rPr>
            </w:pPr>
            <w:r>
              <w:rPr>
                <w:rFonts w:hint="eastAsia"/>
                <w:color w:val="000000"/>
              </w:rPr>
              <w:t>药学类相关专业</w:t>
            </w:r>
          </w:p>
        </w:tc>
      </w:tr>
    </w:tbl>
    <w:p w:rsidR="00272682" w:rsidRPr="00272682" w:rsidRDefault="00272682" w:rsidP="00272682">
      <w:pPr>
        <w:pStyle w:val="a3"/>
        <w:shd w:val="clear" w:color="auto" w:fill="FFFFFF"/>
        <w:spacing w:beforeAutospacing="0" w:afterAutospacing="0"/>
        <w:ind w:firstLineChars="200" w:firstLine="560"/>
        <w:rPr>
          <w:rFonts w:ascii="宋体" w:eastAsia="宋体" w:hAnsi="宋体" w:hint="eastAsia"/>
          <w:color w:val="333333"/>
          <w:sz w:val="28"/>
          <w:szCs w:val="28"/>
        </w:rPr>
      </w:pPr>
      <w:r w:rsidRPr="00272682">
        <w:rPr>
          <w:rFonts w:ascii="宋体" w:eastAsia="宋体" w:hAnsi="宋体" w:hint="eastAsia"/>
          <w:color w:val="333333"/>
          <w:sz w:val="28"/>
          <w:szCs w:val="28"/>
        </w:rPr>
        <w:t>三、薪酬福利</w:t>
      </w:r>
    </w:p>
    <w:tbl>
      <w:tblPr>
        <w:tblW w:w="8985" w:type="dxa"/>
        <w:shd w:val="clear" w:color="auto" w:fill="FFFFFF"/>
        <w:tblCellMar>
          <w:top w:w="15" w:type="dxa"/>
          <w:left w:w="15" w:type="dxa"/>
          <w:bottom w:w="15" w:type="dxa"/>
          <w:right w:w="15" w:type="dxa"/>
        </w:tblCellMar>
        <w:tblLook w:val="04A0"/>
      </w:tblPr>
      <w:tblGrid>
        <w:gridCol w:w="1944"/>
        <w:gridCol w:w="1749"/>
        <w:gridCol w:w="5292"/>
      </w:tblGrid>
      <w:tr w:rsidR="00272682" w:rsidRPr="00272682" w:rsidTr="00272682">
        <w:trPr>
          <w:trHeight w:val="540"/>
        </w:trPr>
        <w:tc>
          <w:tcPr>
            <w:tcW w:w="202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525" w:lineRule="atLeast"/>
              <w:jc w:val="center"/>
              <w:rPr>
                <w:rFonts w:ascii="宋体" w:eastAsia="宋体" w:hAnsi="宋体"/>
                <w:color w:val="333333"/>
                <w:sz w:val="21"/>
                <w:szCs w:val="21"/>
              </w:rPr>
            </w:pPr>
            <w:r w:rsidRPr="00272682">
              <w:rPr>
                <w:rStyle w:val="a4"/>
                <w:rFonts w:ascii="宋体" w:eastAsia="宋体" w:hAnsi="宋体" w:hint="eastAsia"/>
                <w:color w:val="333333"/>
              </w:rPr>
              <w:t>学历</w:t>
            </w:r>
          </w:p>
        </w:tc>
        <w:tc>
          <w:tcPr>
            <w:tcW w:w="1800"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jc w:val="center"/>
              <w:rPr>
                <w:rFonts w:ascii="宋体" w:eastAsia="宋体" w:hAnsi="宋体"/>
                <w:color w:val="333333"/>
                <w:sz w:val="21"/>
                <w:szCs w:val="21"/>
              </w:rPr>
            </w:pPr>
            <w:r w:rsidRPr="00272682">
              <w:rPr>
                <w:rStyle w:val="a4"/>
                <w:rFonts w:ascii="宋体" w:eastAsia="宋体" w:hAnsi="宋体" w:hint="eastAsia"/>
                <w:color w:val="333333"/>
              </w:rPr>
              <w:t>薪酬</w:t>
            </w:r>
          </w:p>
        </w:tc>
        <w:tc>
          <w:tcPr>
            <w:tcW w:w="553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jc w:val="center"/>
              <w:rPr>
                <w:rFonts w:ascii="宋体" w:eastAsia="宋体" w:hAnsi="宋体"/>
                <w:color w:val="333333"/>
                <w:sz w:val="21"/>
                <w:szCs w:val="21"/>
              </w:rPr>
            </w:pPr>
            <w:r w:rsidRPr="00272682">
              <w:rPr>
                <w:rStyle w:val="a4"/>
                <w:rFonts w:ascii="宋体" w:eastAsia="宋体" w:hAnsi="宋体" w:hint="eastAsia"/>
                <w:color w:val="333333"/>
              </w:rPr>
              <w:t>福利项目</w:t>
            </w:r>
          </w:p>
        </w:tc>
      </w:tr>
      <w:tr w:rsidR="00272682" w:rsidRPr="00272682" w:rsidTr="00272682">
        <w:trPr>
          <w:trHeight w:val="555"/>
        </w:trPr>
        <w:tc>
          <w:tcPr>
            <w:tcW w:w="202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525" w:lineRule="atLeast"/>
              <w:jc w:val="center"/>
              <w:rPr>
                <w:rFonts w:ascii="宋体" w:eastAsia="宋体" w:hAnsi="宋体"/>
                <w:color w:val="333333"/>
                <w:sz w:val="21"/>
                <w:szCs w:val="21"/>
              </w:rPr>
            </w:pPr>
            <w:r w:rsidRPr="00272682">
              <w:rPr>
                <w:rFonts w:ascii="宋体" w:eastAsia="宋体" w:hAnsi="宋体" w:hint="eastAsia"/>
                <w:color w:val="333333"/>
              </w:rPr>
              <w:t>本科</w:t>
            </w:r>
          </w:p>
        </w:tc>
        <w:tc>
          <w:tcPr>
            <w:tcW w:w="1800"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jc w:val="center"/>
              <w:rPr>
                <w:rFonts w:ascii="宋体" w:eastAsia="宋体" w:hAnsi="宋体"/>
                <w:color w:val="333333"/>
                <w:sz w:val="21"/>
                <w:szCs w:val="21"/>
              </w:rPr>
            </w:pPr>
            <w:r w:rsidRPr="00272682">
              <w:rPr>
                <w:rFonts w:ascii="宋体" w:eastAsia="宋体" w:hAnsi="宋体"/>
                <w:color w:val="333333"/>
              </w:rPr>
              <w:t>8-14</w:t>
            </w:r>
            <w:r w:rsidRPr="00272682">
              <w:rPr>
                <w:rFonts w:ascii="宋体" w:eastAsia="宋体" w:hAnsi="宋体" w:hint="eastAsia"/>
                <w:color w:val="333333"/>
              </w:rPr>
              <w:t>万</w:t>
            </w:r>
          </w:p>
        </w:tc>
        <w:tc>
          <w:tcPr>
            <w:tcW w:w="553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360" w:lineRule="atLeast"/>
              <w:rPr>
                <w:rFonts w:ascii="宋体" w:eastAsia="宋体" w:hAnsi="宋体"/>
                <w:color w:val="333333"/>
                <w:sz w:val="21"/>
                <w:szCs w:val="21"/>
              </w:rPr>
            </w:pPr>
            <w:r w:rsidRPr="00272682">
              <w:rPr>
                <w:rFonts w:ascii="宋体" w:eastAsia="宋体" w:hAnsi="宋体" w:hint="eastAsia"/>
                <w:color w:val="333333"/>
              </w:rPr>
              <w:t>1、双休，上班时间8:00—16:30（职能部门）</w:t>
            </w:r>
          </w:p>
          <w:p w:rsidR="00272682" w:rsidRPr="00272682" w:rsidRDefault="00272682">
            <w:pPr>
              <w:pStyle w:val="a3"/>
              <w:spacing w:beforeAutospacing="0" w:afterAutospacing="0" w:line="360" w:lineRule="atLeast"/>
              <w:rPr>
                <w:rFonts w:ascii="宋体" w:eastAsia="宋体" w:hAnsi="宋体" w:hint="eastAsia"/>
                <w:color w:val="333333"/>
                <w:sz w:val="21"/>
                <w:szCs w:val="21"/>
              </w:rPr>
            </w:pPr>
            <w:r w:rsidRPr="00272682">
              <w:rPr>
                <w:rFonts w:ascii="宋体" w:eastAsia="宋体" w:hAnsi="宋体" w:hint="eastAsia"/>
                <w:color w:val="333333"/>
              </w:rPr>
              <w:t>2、公司免费提供食宿、高温补贴、年度体检和旅游等多项福利。</w:t>
            </w:r>
          </w:p>
          <w:p w:rsidR="00272682" w:rsidRPr="00272682" w:rsidRDefault="00272682">
            <w:pPr>
              <w:pStyle w:val="a3"/>
              <w:spacing w:beforeAutospacing="0" w:afterAutospacing="0"/>
              <w:rPr>
                <w:rFonts w:ascii="宋体" w:eastAsia="宋体" w:hAnsi="宋体"/>
                <w:color w:val="333333"/>
                <w:sz w:val="21"/>
                <w:szCs w:val="21"/>
              </w:rPr>
            </w:pPr>
            <w:r w:rsidRPr="00272682">
              <w:rPr>
                <w:rFonts w:ascii="宋体" w:eastAsia="宋体" w:hAnsi="宋体" w:hint="eastAsia"/>
                <w:color w:val="333333"/>
              </w:rPr>
              <w:t>3、宿舍可拎包入住，配备独立阳台、卫生间、空调、热水器等家电，配套设施齐全。</w:t>
            </w:r>
          </w:p>
        </w:tc>
      </w:tr>
      <w:tr w:rsidR="00272682" w:rsidRPr="00272682" w:rsidTr="00272682">
        <w:trPr>
          <w:trHeight w:val="570"/>
        </w:trPr>
        <w:tc>
          <w:tcPr>
            <w:tcW w:w="202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525" w:lineRule="atLeast"/>
              <w:jc w:val="center"/>
              <w:rPr>
                <w:rFonts w:ascii="宋体" w:eastAsia="宋体" w:hAnsi="宋体"/>
                <w:color w:val="333333"/>
                <w:sz w:val="21"/>
                <w:szCs w:val="21"/>
              </w:rPr>
            </w:pPr>
            <w:r w:rsidRPr="00272682">
              <w:rPr>
                <w:rFonts w:ascii="宋体" w:eastAsia="宋体" w:hAnsi="宋体" w:hint="eastAsia"/>
                <w:color w:val="333333"/>
              </w:rPr>
              <w:t>硕士</w:t>
            </w:r>
          </w:p>
        </w:tc>
        <w:tc>
          <w:tcPr>
            <w:tcW w:w="1800"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jc w:val="center"/>
              <w:rPr>
                <w:rFonts w:ascii="宋体" w:eastAsia="宋体" w:hAnsi="宋体"/>
                <w:color w:val="333333"/>
                <w:sz w:val="21"/>
                <w:szCs w:val="21"/>
              </w:rPr>
            </w:pPr>
            <w:r w:rsidRPr="00272682">
              <w:rPr>
                <w:rFonts w:ascii="宋体" w:eastAsia="宋体" w:hAnsi="宋体"/>
                <w:color w:val="333333"/>
              </w:rPr>
              <w:t>14-20</w:t>
            </w:r>
            <w:r w:rsidRPr="00272682">
              <w:rPr>
                <w:rFonts w:ascii="宋体" w:eastAsia="宋体" w:hAnsi="宋体" w:hint="eastAsia"/>
                <w:color w:val="333333"/>
              </w:rPr>
              <w:t>万</w:t>
            </w:r>
          </w:p>
        </w:tc>
        <w:tc>
          <w:tcPr>
            <w:tcW w:w="0" w:type="auto"/>
            <w:vMerge/>
            <w:tcBorders>
              <w:top w:val="nil"/>
              <w:left w:val="nil"/>
              <w:bottom w:val="nil"/>
              <w:right w:val="nil"/>
            </w:tcBorders>
            <w:shd w:val="clear" w:color="auto" w:fill="FFFFFF"/>
            <w:vAlign w:val="center"/>
            <w:hideMark/>
          </w:tcPr>
          <w:p w:rsidR="00272682" w:rsidRPr="00272682" w:rsidRDefault="00272682">
            <w:pPr>
              <w:rPr>
                <w:rFonts w:ascii="宋体" w:eastAsia="宋体" w:hAnsi="宋体" w:cs="宋体"/>
                <w:color w:val="333333"/>
                <w:szCs w:val="21"/>
              </w:rPr>
            </w:pPr>
          </w:p>
        </w:tc>
      </w:tr>
      <w:tr w:rsidR="00272682" w:rsidRPr="00272682" w:rsidTr="00272682">
        <w:trPr>
          <w:trHeight w:val="360"/>
        </w:trPr>
        <w:tc>
          <w:tcPr>
            <w:tcW w:w="202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525" w:lineRule="atLeast"/>
              <w:jc w:val="center"/>
              <w:rPr>
                <w:rFonts w:ascii="宋体" w:eastAsia="宋体" w:hAnsi="宋体"/>
                <w:color w:val="333333"/>
                <w:sz w:val="21"/>
                <w:szCs w:val="21"/>
              </w:rPr>
            </w:pPr>
            <w:r w:rsidRPr="00272682">
              <w:rPr>
                <w:rFonts w:ascii="宋体" w:eastAsia="宋体" w:hAnsi="宋体" w:hint="eastAsia"/>
                <w:color w:val="333333"/>
              </w:rPr>
              <w:t>博士</w:t>
            </w:r>
          </w:p>
        </w:tc>
        <w:tc>
          <w:tcPr>
            <w:tcW w:w="1800"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jc w:val="center"/>
              <w:rPr>
                <w:rFonts w:ascii="宋体" w:eastAsia="宋体" w:hAnsi="宋体"/>
                <w:color w:val="333333"/>
                <w:sz w:val="21"/>
                <w:szCs w:val="21"/>
              </w:rPr>
            </w:pPr>
            <w:r w:rsidRPr="00272682">
              <w:rPr>
                <w:rFonts w:ascii="宋体" w:eastAsia="宋体" w:hAnsi="宋体"/>
                <w:color w:val="333333"/>
              </w:rPr>
              <w:t>30</w:t>
            </w:r>
            <w:r w:rsidRPr="00272682">
              <w:rPr>
                <w:rFonts w:ascii="宋体" w:eastAsia="宋体" w:hAnsi="宋体" w:hint="eastAsia"/>
                <w:color w:val="333333"/>
              </w:rPr>
              <w:t>万起</w:t>
            </w:r>
          </w:p>
        </w:tc>
        <w:tc>
          <w:tcPr>
            <w:tcW w:w="0" w:type="auto"/>
            <w:vMerge/>
            <w:tcBorders>
              <w:top w:val="nil"/>
              <w:left w:val="nil"/>
              <w:bottom w:val="nil"/>
              <w:right w:val="nil"/>
            </w:tcBorders>
            <w:shd w:val="clear" w:color="auto" w:fill="FFFFFF"/>
            <w:vAlign w:val="center"/>
            <w:hideMark/>
          </w:tcPr>
          <w:p w:rsidR="00272682" w:rsidRPr="00272682" w:rsidRDefault="00272682">
            <w:pPr>
              <w:rPr>
                <w:rFonts w:ascii="宋体" w:eastAsia="宋体" w:hAnsi="宋体" w:cs="宋体"/>
                <w:color w:val="333333"/>
                <w:szCs w:val="21"/>
              </w:rPr>
            </w:pPr>
          </w:p>
        </w:tc>
      </w:tr>
      <w:tr w:rsidR="00272682" w:rsidRPr="00272682" w:rsidTr="00272682">
        <w:trPr>
          <w:trHeight w:val="615"/>
        </w:trPr>
        <w:tc>
          <w:tcPr>
            <w:tcW w:w="202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525" w:lineRule="atLeast"/>
              <w:jc w:val="center"/>
              <w:rPr>
                <w:rFonts w:ascii="宋体" w:eastAsia="宋体" w:hAnsi="宋体"/>
                <w:color w:val="333333"/>
                <w:sz w:val="21"/>
                <w:szCs w:val="21"/>
              </w:rPr>
            </w:pPr>
            <w:r w:rsidRPr="00272682">
              <w:rPr>
                <w:rFonts w:ascii="宋体" w:eastAsia="宋体" w:hAnsi="宋体" w:hint="eastAsia"/>
                <w:color w:val="333333"/>
              </w:rPr>
              <w:t>备注</w:t>
            </w:r>
          </w:p>
        </w:tc>
        <w:tc>
          <w:tcPr>
            <w:tcW w:w="7320" w:type="dxa"/>
            <w:gridSpan w:val="2"/>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jc w:val="center"/>
              <w:rPr>
                <w:rFonts w:ascii="宋体" w:eastAsia="宋体" w:hAnsi="宋体"/>
                <w:color w:val="333333"/>
                <w:sz w:val="21"/>
                <w:szCs w:val="21"/>
              </w:rPr>
            </w:pPr>
            <w:r w:rsidRPr="00272682">
              <w:rPr>
                <w:rStyle w:val="a4"/>
                <w:rFonts w:ascii="宋体" w:eastAsia="宋体" w:hAnsi="宋体" w:hint="eastAsia"/>
                <w:color w:val="333333"/>
              </w:rPr>
              <w:t>生产管理类岗位另行倒班补贴2000元/月。</w:t>
            </w:r>
          </w:p>
        </w:tc>
      </w:tr>
    </w:tbl>
    <w:p w:rsidR="00272682" w:rsidRDefault="00272682" w:rsidP="00272682">
      <w:pPr>
        <w:pStyle w:val="a3"/>
        <w:shd w:val="clear" w:color="auto" w:fill="FFFFFF"/>
        <w:spacing w:beforeAutospacing="0" w:afterAutospacing="0"/>
        <w:rPr>
          <w:rStyle w:val="a4"/>
          <w:rFonts w:ascii="宋体" w:eastAsia="宋体" w:hAnsi="宋体" w:hint="eastAsia"/>
          <w:color w:val="333333"/>
        </w:rPr>
      </w:pPr>
    </w:p>
    <w:p w:rsidR="00272682" w:rsidRDefault="00272682" w:rsidP="00272682">
      <w:pPr>
        <w:pStyle w:val="a3"/>
        <w:shd w:val="clear" w:color="auto" w:fill="FFFFFF"/>
        <w:spacing w:beforeAutospacing="0" w:afterAutospacing="0"/>
        <w:ind w:firstLineChars="200" w:firstLine="560"/>
        <w:rPr>
          <w:rFonts w:ascii="宋体" w:eastAsia="宋体" w:hAnsi="宋体" w:hint="eastAsia"/>
          <w:color w:val="333333"/>
          <w:sz w:val="28"/>
          <w:szCs w:val="28"/>
        </w:rPr>
      </w:pPr>
      <w:r>
        <w:rPr>
          <w:rFonts w:ascii="宋体" w:eastAsia="宋体" w:hAnsi="宋体" w:hint="eastAsia"/>
          <w:color w:val="333333"/>
          <w:sz w:val="28"/>
          <w:szCs w:val="28"/>
        </w:rPr>
        <w:t>四</w:t>
      </w:r>
      <w:r w:rsidRPr="00272682">
        <w:rPr>
          <w:rFonts w:ascii="宋体" w:eastAsia="宋体" w:hAnsi="宋体" w:hint="eastAsia"/>
          <w:color w:val="333333"/>
          <w:sz w:val="28"/>
          <w:szCs w:val="28"/>
        </w:rPr>
        <w:t>、</w:t>
      </w:r>
      <w:r>
        <w:rPr>
          <w:rFonts w:ascii="宋体" w:eastAsia="宋体" w:hAnsi="宋体" w:hint="eastAsia"/>
          <w:color w:val="333333"/>
          <w:sz w:val="28"/>
          <w:szCs w:val="28"/>
        </w:rPr>
        <w:t>人才政策</w:t>
      </w:r>
    </w:p>
    <w:p w:rsidR="00272682" w:rsidRPr="00272682" w:rsidRDefault="00272682" w:rsidP="00272682">
      <w:pPr>
        <w:pStyle w:val="a3"/>
        <w:shd w:val="clear" w:color="auto" w:fill="FFFFFF"/>
        <w:spacing w:beforeAutospacing="0" w:afterAutospacing="0"/>
        <w:rPr>
          <w:rFonts w:ascii="宋体" w:eastAsia="宋体" w:hAnsi="宋体" w:hint="eastAsia"/>
          <w:color w:val="333333"/>
          <w:sz w:val="28"/>
          <w:szCs w:val="28"/>
        </w:rPr>
      </w:pPr>
    </w:p>
    <w:tbl>
      <w:tblPr>
        <w:tblW w:w="8985" w:type="dxa"/>
        <w:shd w:val="clear" w:color="auto" w:fill="FFFFFF"/>
        <w:tblCellMar>
          <w:top w:w="15" w:type="dxa"/>
          <w:left w:w="15" w:type="dxa"/>
          <w:bottom w:w="15" w:type="dxa"/>
          <w:right w:w="15" w:type="dxa"/>
        </w:tblCellMar>
        <w:tblLook w:val="04A0"/>
      </w:tblPr>
      <w:tblGrid>
        <w:gridCol w:w="2184"/>
        <w:gridCol w:w="2177"/>
        <w:gridCol w:w="2164"/>
        <w:gridCol w:w="2460"/>
      </w:tblGrid>
      <w:tr w:rsidR="00272682" w:rsidRPr="00272682" w:rsidTr="00272682">
        <w:trPr>
          <w:trHeight w:val="675"/>
        </w:trPr>
        <w:tc>
          <w:tcPr>
            <w:tcW w:w="2265"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239" w:lineRule="atLeast"/>
              <w:jc w:val="center"/>
              <w:rPr>
                <w:rFonts w:ascii="宋体" w:eastAsia="宋体" w:hAnsi="宋体"/>
                <w:color w:val="333333"/>
                <w:sz w:val="21"/>
                <w:szCs w:val="21"/>
              </w:rPr>
            </w:pPr>
            <w:r w:rsidRPr="00272682">
              <w:rPr>
                <w:rStyle w:val="a4"/>
                <w:rFonts w:ascii="宋体" w:eastAsia="宋体" w:hAnsi="宋体" w:hint="eastAsia"/>
                <w:color w:val="333333"/>
              </w:rPr>
              <w:lastRenderedPageBreak/>
              <w:t>人才类别</w:t>
            </w:r>
          </w:p>
        </w:tc>
        <w:tc>
          <w:tcPr>
            <w:tcW w:w="7095" w:type="dxa"/>
            <w:gridSpan w:val="3"/>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239" w:lineRule="atLeast"/>
              <w:jc w:val="center"/>
              <w:rPr>
                <w:rFonts w:ascii="宋体" w:eastAsia="宋体" w:hAnsi="宋体"/>
                <w:color w:val="333333"/>
                <w:sz w:val="21"/>
                <w:szCs w:val="21"/>
              </w:rPr>
            </w:pPr>
            <w:r w:rsidRPr="00272682">
              <w:rPr>
                <w:rStyle w:val="a4"/>
                <w:rFonts w:ascii="宋体" w:eastAsia="宋体" w:hAnsi="宋体" w:hint="eastAsia"/>
                <w:color w:val="333333"/>
              </w:rPr>
              <w:t>绍兴嵊州人才政策</w:t>
            </w:r>
          </w:p>
        </w:tc>
      </w:tr>
      <w:tr w:rsidR="00272682" w:rsidRPr="00272682" w:rsidTr="00272682">
        <w:trPr>
          <w:trHeight w:val="690"/>
        </w:trPr>
        <w:tc>
          <w:tcPr>
            <w:tcW w:w="0" w:type="auto"/>
            <w:vMerge/>
            <w:tcBorders>
              <w:top w:val="nil"/>
              <w:left w:val="nil"/>
              <w:bottom w:val="nil"/>
              <w:right w:val="nil"/>
            </w:tcBorders>
            <w:shd w:val="clear" w:color="auto" w:fill="FFFFFF"/>
            <w:vAlign w:val="center"/>
            <w:hideMark/>
          </w:tcPr>
          <w:p w:rsidR="00272682" w:rsidRPr="00272682" w:rsidRDefault="00272682">
            <w:pPr>
              <w:rPr>
                <w:rFonts w:ascii="宋体" w:eastAsia="宋体" w:hAnsi="宋体" w:cs="宋体"/>
                <w:color w:val="333333"/>
                <w:szCs w:val="21"/>
              </w:rPr>
            </w:pPr>
          </w:p>
        </w:tc>
        <w:tc>
          <w:tcPr>
            <w:tcW w:w="226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239" w:lineRule="atLeast"/>
              <w:jc w:val="center"/>
              <w:rPr>
                <w:rFonts w:ascii="宋体" w:eastAsia="宋体" w:hAnsi="宋体" w:hint="eastAsia"/>
                <w:color w:val="333333"/>
                <w:sz w:val="21"/>
                <w:szCs w:val="21"/>
              </w:rPr>
            </w:pPr>
            <w:r w:rsidRPr="00272682">
              <w:rPr>
                <w:rStyle w:val="a4"/>
                <w:rFonts w:ascii="宋体" w:eastAsia="宋体" w:hAnsi="宋体" w:hint="eastAsia"/>
                <w:color w:val="333333"/>
                <w:sz w:val="23"/>
                <w:szCs w:val="23"/>
              </w:rPr>
              <w:t>安家补贴</w:t>
            </w:r>
          </w:p>
          <w:p w:rsidR="00272682" w:rsidRPr="00272682" w:rsidRDefault="00272682">
            <w:pPr>
              <w:pStyle w:val="a3"/>
              <w:spacing w:beforeAutospacing="0" w:afterAutospacing="0" w:line="239" w:lineRule="atLeast"/>
              <w:jc w:val="center"/>
              <w:rPr>
                <w:rFonts w:ascii="宋体" w:eastAsia="宋体" w:hAnsi="宋体"/>
                <w:color w:val="333333"/>
                <w:sz w:val="21"/>
                <w:szCs w:val="21"/>
              </w:rPr>
            </w:pPr>
            <w:r w:rsidRPr="00272682">
              <w:rPr>
                <w:rStyle w:val="a4"/>
                <w:rFonts w:ascii="宋体" w:eastAsia="宋体" w:hAnsi="宋体" w:hint="eastAsia"/>
                <w:color w:val="333333"/>
                <w:sz w:val="23"/>
                <w:szCs w:val="23"/>
              </w:rPr>
              <w:t>（补贴3年）</w:t>
            </w:r>
          </w:p>
        </w:tc>
        <w:tc>
          <w:tcPr>
            <w:tcW w:w="226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239" w:lineRule="atLeast"/>
              <w:jc w:val="center"/>
              <w:rPr>
                <w:rFonts w:ascii="宋体" w:eastAsia="宋体" w:hAnsi="宋体"/>
                <w:color w:val="333333"/>
                <w:sz w:val="21"/>
                <w:szCs w:val="21"/>
              </w:rPr>
            </w:pPr>
            <w:r w:rsidRPr="00272682">
              <w:rPr>
                <w:rStyle w:val="a4"/>
                <w:rFonts w:ascii="宋体" w:eastAsia="宋体" w:hAnsi="宋体" w:hint="eastAsia"/>
                <w:color w:val="333333"/>
                <w:sz w:val="23"/>
                <w:szCs w:val="23"/>
              </w:rPr>
              <w:t>房票补贴</w:t>
            </w:r>
          </w:p>
        </w:tc>
        <w:tc>
          <w:tcPr>
            <w:tcW w:w="2550"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jc w:val="center"/>
              <w:rPr>
                <w:rFonts w:ascii="宋体" w:eastAsia="宋体" w:hAnsi="宋体"/>
                <w:color w:val="333333"/>
                <w:sz w:val="21"/>
                <w:szCs w:val="21"/>
              </w:rPr>
            </w:pPr>
            <w:r w:rsidRPr="00272682">
              <w:rPr>
                <w:rStyle w:val="a4"/>
                <w:rFonts w:ascii="宋体" w:eastAsia="宋体" w:hAnsi="宋体" w:hint="eastAsia"/>
                <w:color w:val="333333"/>
                <w:sz w:val="23"/>
                <w:szCs w:val="23"/>
              </w:rPr>
              <w:t>租赁补贴</w:t>
            </w:r>
          </w:p>
          <w:p w:rsidR="00272682" w:rsidRPr="00272682" w:rsidRDefault="00272682">
            <w:pPr>
              <w:pStyle w:val="a3"/>
              <w:spacing w:beforeAutospacing="0" w:afterAutospacing="0"/>
              <w:jc w:val="center"/>
              <w:rPr>
                <w:rFonts w:ascii="宋体" w:eastAsia="宋体" w:hAnsi="宋体"/>
                <w:color w:val="333333"/>
                <w:sz w:val="21"/>
                <w:szCs w:val="21"/>
              </w:rPr>
            </w:pPr>
            <w:r w:rsidRPr="00272682">
              <w:rPr>
                <w:rStyle w:val="a4"/>
                <w:rFonts w:ascii="宋体" w:eastAsia="宋体" w:hAnsi="宋体" w:hint="eastAsia"/>
                <w:color w:val="333333"/>
                <w:sz w:val="23"/>
                <w:szCs w:val="23"/>
              </w:rPr>
              <w:t>（不超过3年）</w:t>
            </w:r>
          </w:p>
        </w:tc>
      </w:tr>
      <w:tr w:rsidR="00272682" w:rsidRPr="00272682" w:rsidTr="00272682">
        <w:trPr>
          <w:trHeight w:val="810"/>
        </w:trPr>
        <w:tc>
          <w:tcPr>
            <w:tcW w:w="226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239" w:lineRule="atLeast"/>
              <w:jc w:val="center"/>
              <w:rPr>
                <w:rFonts w:ascii="宋体" w:eastAsia="宋体" w:hAnsi="宋体"/>
                <w:color w:val="333333"/>
                <w:sz w:val="21"/>
                <w:szCs w:val="21"/>
              </w:rPr>
            </w:pPr>
            <w:r w:rsidRPr="00272682">
              <w:rPr>
                <w:rFonts w:ascii="宋体" w:eastAsia="宋体" w:hAnsi="宋体" w:hint="eastAsia"/>
                <w:color w:val="333333"/>
                <w:sz w:val="23"/>
                <w:szCs w:val="23"/>
              </w:rPr>
              <w:t>全日制博士研究生</w:t>
            </w:r>
          </w:p>
        </w:tc>
        <w:tc>
          <w:tcPr>
            <w:tcW w:w="226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239" w:lineRule="atLeast"/>
              <w:jc w:val="center"/>
              <w:rPr>
                <w:rFonts w:ascii="宋体" w:eastAsia="宋体" w:hAnsi="宋体"/>
                <w:color w:val="333333"/>
                <w:sz w:val="21"/>
                <w:szCs w:val="21"/>
              </w:rPr>
            </w:pPr>
            <w:r w:rsidRPr="00272682">
              <w:rPr>
                <w:rFonts w:ascii="宋体" w:eastAsia="宋体" w:hAnsi="宋体" w:hint="eastAsia"/>
                <w:color w:val="333333"/>
                <w:sz w:val="23"/>
                <w:szCs w:val="23"/>
              </w:rPr>
              <w:t>3万/年</w:t>
            </w:r>
          </w:p>
        </w:tc>
        <w:tc>
          <w:tcPr>
            <w:tcW w:w="226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239" w:lineRule="atLeast"/>
              <w:jc w:val="center"/>
              <w:rPr>
                <w:rFonts w:ascii="宋体" w:eastAsia="宋体" w:hAnsi="宋体"/>
                <w:color w:val="333333"/>
                <w:sz w:val="21"/>
                <w:szCs w:val="21"/>
              </w:rPr>
            </w:pPr>
            <w:r w:rsidRPr="00272682">
              <w:rPr>
                <w:rFonts w:ascii="宋体" w:eastAsia="宋体" w:hAnsi="宋体" w:hint="eastAsia"/>
                <w:color w:val="333333"/>
                <w:sz w:val="23"/>
                <w:szCs w:val="23"/>
              </w:rPr>
              <w:t>50万</w:t>
            </w:r>
          </w:p>
        </w:tc>
        <w:tc>
          <w:tcPr>
            <w:tcW w:w="2550" w:type="dxa"/>
            <w:vMerge w:val="restart"/>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jc w:val="center"/>
              <w:rPr>
                <w:rFonts w:ascii="宋体" w:eastAsia="宋体" w:hAnsi="宋体"/>
                <w:color w:val="333333"/>
                <w:sz w:val="21"/>
                <w:szCs w:val="21"/>
              </w:rPr>
            </w:pPr>
            <w:r w:rsidRPr="00272682">
              <w:rPr>
                <w:rFonts w:ascii="宋体" w:eastAsia="宋体" w:hAnsi="宋体" w:hint="eastAsia"/>
                <w:color w:val="333333"/>
                <w:sz w:val="23"/>
                <w:szCs w:val="23"/>
              </w:rPr>
              <w:t>500元/月</w:t>
            </w:r>
          </w:p>
        </w:tc>
      </w:tr>
      <w:tr w:rsidR="00272682" w:rsidRPr="00272682" w:rsidTr="00272682">
        <w:trPr>
          <w:trHeight w:val="690"/>
        </w:trPr>
        <w:tc>
          <w:tcPr>
            <w:tcW w:w="226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239" w:lineRule="atLeast"/>
              <w:jc w:val="center"/>
              <w:rPr>
                <w:rFonts w:ascii="宋体" w:eastAsia="宋体" w:hAnsi="宋体"/>
                <w:color w:val="333333"/>
                <w:sz w:val="21"/>
                <w:szCs w:val="21"/>
              </w:rPr>
            </w:pPr>
            <w:r w:rsidRPr="00272682">
              <w:rPr>
                <w:rFonts w:ascii="宋体" w:eastAsia="宋体" w:hAnsi="宋体" w:hint="eastAsia"/>
                <w:color w:val="333333"/>
                <w:sz w:val="23"/>
                <w:szCs w:val="23"/>
              </w:rPr>
              <w:t>全日制硕士研究生</w:t>
            </w:r>
          </w:p>
        </w:tc>
        <w:tc>
          <w:tcPr>
            <w:tcW w:w="226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239" w:lineRule="atLeast"/>
              <w:jc w:val="center"/>
              <w:rPr>
                <w:rFonts w:ascii="宋体" w:eastAsia="宋体" w:hAnsi="宋体"/>
                <w:color w:val="333333"/>
                <w:sz w:val="21"/>
                <w:szCs w:val="21"/>
              </w:rPr>
            </w:pPr>
            <w:r w:rsidRPr="00272682">
              <w:rPr>
                <w:rFonts w:ascii="宋体" w:eastAsia="宋体" w:hAnsi="宋体" w:hint="eastAsia"/>
                <w:color w:val="333333"/>
                <w:sz w:val="23"/>
                <w:szCs w:val="23"/>
              </w:rPr>
              <w:t>2万/年</w:t>
            </w:r>
          </w:p>
        </w:tc>
        <w:tc>
          <w:tcPr>
            <w:tcW w:w="226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239" w:lineRule="atLeast"/>
              <w:jc w:val="center"/>
              <w:rPr>
                <w:rFonts w:ascii="宋体" w:eastAsia="宋体" w:hAnsi="宋体"/>
                <w:color w:val="333333"/>
                <w:sz w:val="21"/>
                <w:szCs w:val="21"/>
              </w:rPr>
            </w:pPr>
            <w:r w:rsidRPr="00272682">
              <w:rPr>
                <w:rFonts w:ascii="宋体" w:eastAsia="宋体" w:hAnsi="宋体" w:hint="eastAsia"/>
                <w:color w:val="333333"/>
                <w:sz w:val="23"/>
                <w:szCs w:val="23"/>
              </w:rPr>
              <w:t>20万</w:t>
            </w:r>
          </w:p>
        </w:tc>
        <w:tc>
          <w:tcPr>
            <w:tcW w:w="0" w:type="auto"/>
            <w:vMerge/>
            <w:tcBorders>
              <w:top w:val="nil"/>
              <w:left w:val="nil"/>
              <w:bottom w:val="nil"/>
              <w:right w:val="nil"/>
            </w:tcBorders>
            <w:shd w:val="clear" w:color="auto" w:fill="FFFFFF"/>
            <w:vAlign w:val="center"/>
            <w:hideMark/>
          </w:tcPr>
          <w:p w:rsidR="00272682" w:rsidRPr="00272682" w:rsidRDefault="00272682">
            <w:pPr>
              <w:rPr>
                <w:rFonts w:ascii="宋体" w:eastAsia="宋体" w:hAnsi="宋体" w:cs="宋体"/>
                <w:color w:val="333333"/>
                <w:szCs w:val="21"/>
              </w:rPr>
            </w:pPr>
          </w:p>
        </w:tc>
      </w:tr>
      <w:tr w:rsidR="00272682" w:rsidRPr="00272682" w:rsidTr="00272682">
        <w:trPr>
          <w:trHeight w:val="540"/>
        </w:trPr>
        <w:tc>
          <w:tcPr>
            <w:tcW w:w="226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239" w:lineRule="atLeast"/>
              <w:jc w:val="center"/>
              <w:rPr>
                <w:rFonts w:ascii="宋体" w:eastAsia="宋体" w:hAnsi="宋体"/>
                <w:color w:val="333333"/>
                <w:sz w:val="21"/>
                <w:szCs w:val="21"/>
              </w:rPr>
            </w:pPr>
            <w:r w:rsidRPr="00272682">
              <w:rPr>
                <w:rFonts w:ascii="宋体" w:eastAsia="宋体" w:hAnsi="宋体" w:hint="eastAsia"/>
                <w:color w:val="333333"/>
                <w:sz w:val="23"/>
                <w:szCs w:val="23"/>
              </w:rPr>
              <w:t>985、211/双一流本科生</w:t>
            </w:r>
          </w:p>
        </w:tc>
        <w:tc>
          <w:tcPr>
            <w:tcW w:w="226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239" w:lineRule="atLeast"/>
              <w:jc w:val="center"/>
              <w:rPr>
                <w:rFonts w:ascii="宋体" w:eastAsia="宋体" w:hAnsi="宋体"/>
                <w:color w:val="333333"/>
                <w:sz w:val="21"/>
                <w:szCs w:val="21"/>
              </w:rPr>
            </w:pPr>
            <w:r w:rsidRPr="00272682">
              <w:rPr>
                <w:rFonts w:ascii="宋体" w:eastAsia="宋体" w:hAnsi="宋体" w:hint="eastAsia"/>
                <w:color w:val="333333"/>
                <w:sz w:val="23"/>
                <w:szCs w:val="23"/>
              </w:rPr>
              <w:t>2万/年</w:t>
            </w:r>
          </w:p>
        </w:tc>
        <w:tc>
          <w:tcPr>
            <w:tcW w:w="226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239" w:lineRule="atLeast"/>
              <w:jc w:val="center"/>
              <w:rPr>
                <w:rFonts w:ascii="宋体" w:eastAsia="宋体" w:hAnsi="宋体"/>
                <w:color w:val="333333"/>
                <w:sz w:val="21"/>
                <w:szCs w:val="21"/>
              </w:rPr>
            </w:pPr>
            <w:r w:rsidRPr="00272682">
              <w:rPr>
                <w:rFonts w:ascii="宋体" w:eastAsia="宋体" w:hAnsi="宋体" w:hint="eastAsia"/>
                <w:color w:val="333333"/>
                <w:sz w:val="23"/>
                <w:szCs w:val="23"/>
              </w:rPr>
              <w:t>10万</w:t>
            </w:r>
          </w:p>
        </w:tc>
        <w:tc>
          <w:tcPr>
            <w:tcW w:w="0" w:type="auto"/>
            <w:vMerge/>
            <w:tcBorders>
              <w:top w:val="nil"/>
              <w:left w:val="nil"/>
              <w:bottom w:val="nil"/>
              <w:right w:val="nil"/>
            </w:tcBorders>
            <w:shd w:val="clear" w:color="auto" w:fill="FFFFFF"/>
            <w:vAlign w:val="center"/>
            <w:hideMark/>
          </w:tcPr>
          <w:p w:rsidR="00272682" w:rsidRPr="00272682" w:rsidRDefault="00272682">
            <w:pPr>
              <w:rPr>
                <w:rFonts w:ascii="宋体" w:eastAsia="宋体" w:hAnsi="宋体" w:cs="宋体"/>
                <w:color w:val="333333"/>
                <w:szCs w:val="21"/>
              </w:rPr>
            </w:pPr>
          </w:p>
        </w:tc>
      </w:tr>
      <w:tr w:rsidR="00272682" w:rsidRPr="00272682" w:rsidTr="00272682">
        <w:trPr>
          <w:trHeight w:val="540"/>
        </w:trPr>
        <w:tc>
          <w:tcPr>
            <w:tcW w:w="226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239" w:lineRule="atLeast"/>
              <w:jc w:val="center"/>
              <w:rPr>
                <w:rFonts w:ascii="宋体" w:eastAsia="宋体" w:hAnsi="宋体"/>
                <w:color w:val="333333"/>
                <w:sz w:val="21"/>
                <w:szCs w:val="21"/>
              </w:rPr>
            </w:pPr>
            <w:r w:rsidRPr="00272682">
              <w:rPr>
                <w:rFonts w:ascii="宋体" w:eastAsia="宋体" w:hAnsi="宋体" w:hint="eastAsia"/>
                <w:color w:val="333333"/>
                <w:sz w:val="23"/>
                <w:szCs w:val="23"/>
              </w:rPr>
              <w:t>全日制其他本科生</w:t>
            </w:r>
          </w:p>
        </w:tc>
        <w:tc>
          <w:tcPr>
            <w:tcW w:w="226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239" w:lineRule="atLeast"/>
              <w:jc w:val="center"/>
              <w:rPr>
                <w:rFonts w:ascii="宋体" w:eastAsia="宋体" w:hAnsi="宋体"/>
                <w:color w:val="333333"/>
                <w:sz w:val="21"/>
                <w:szCs w:val="21"/>
              </w:rPr>
            </w:pPr>
            <w:r w:rsidRPr="00272682">
              <w:rPr>
                <w:rFonts w:ascii="宋体" w:eastAsia="宋体" w:hAnsi="宋体" w:hint="eastAsia"/>
                <w:color w:val="333333"/>
                <w:sz w:val="23"/>
                <w:szCs w:val="23"/>
              </w:rPr>
              <w:t>1万/年</w:t>
            </w:r>
          </w:p>
        </w:tc>
        <w:tc>
          <w:tcPr>
            <w:tcW w:w="2265" w:type="dxa"/>
            <w:tcBorders>
              <w:top w:val="nil"/>
              <w:left w:val="nil"/>
              <w:bottom w:val="nil"/>
              <w:right w:val="nil"/>
            </w:tcBorders>
            <w:shd w:val="clear" w:color="auto" w:fill="FFFFFF"/>
            <w:tcMar>
              <w:top w:w="0" w:type="dxa"/>
              <w:left w:w="105" w:type="dxa"/>
              <w:bottom w:w="0" w:type="dxa"/>
              <w:right w:w="105" w:type="dxa"/>
            </w:tcMar>
            <w:vAlign w:val="center"/>
            <w:hideMark/>
          </w:tcPr>
          <w:p w:rsidR="00272682" w:rsidRPr="00272682" w:rsidRDefault="00272682">
            <w:pPr>
              <w:pStyle w:val="a3"/>
              <w:spacing w:beforeAutospacing="0" w:afterAutospacing="0" w:line="239" w:lineRule="atLeast"/>
              <w:jc w:val="center"/>
              <w:rPr>
                <w:rFonts w:ascii="宋体" w:eastAsia="宋体" w:hAnsi="宋体"/>
                <w:color w:val="333333"/>
                <w:sz w:val="21"/>
                <w:szCs w:val="21"/>
              </w:rPr>
            </w:pPr>
            <w:r w:rsidRPr="00272682">
              <w:rPr>
                <w:rFonts w:ascii="宋体" w:eastAsia="宋体" w:hAnsi="宋体" w:hint="eastAsia"/>
                <w:color w:val="333333"/>
                <w:sz w:val="23"/>
                <w:szCs w:val="23"/>
              </w:rPr>
              <w:t>5万</w:t>
            </w:r>
          </w:p>
        </w:tc>
        <w:tc>
          <w:tcPr>
            <w:tcW w:w="0" w:type="auto"/>
            <w:vMerge/>
            <w:tcBorders>
              <w:top w:val="nil"/>
              <w:left w:val="nil"/>
              <w:bottom w:val="nil"/>
              <w:right w:val="nil"/>
            </w:tcBorders>
            <w:shd w:val="clear" w:color="auto" w:fill="FFFFFF"/>
            <w:vAlign w:val="center"/>
            <w:hideMark/>
          </w:tcPr>
          <w:p w:rsidR="00272682" w:rsidRPr="00272682" w:rsidRDefault="00272682">
            <w:pPr>
              <w:rPr>
                <w:rFonts w:ascii="宋体" w:eastAsia="宋体" w:hAnsi="宋体" w:cs="宋体"/>
                <w:color w:val="333333"/>
                <w:szCs w:val="21"/>
              </w:rPr>
            </w:pPr>
          </w:p>
        </w:tc>
      </w:tr>
    </w:tbl>
    <w:p w:rsidR="00272682" w:rsidRPr="00272682" w:rsidRDefault="00272682" w:rsidP="00272682">
      <w:pPr>
        <w:pStyle w:val="a3"/>
        <w:shd w:val="clear" w:color="auto" w:fill="FFFFFF"/>
        <w:spacing w:beforeAutospacing="0" w:afterAutospacing="0" w:line="360" w:lineRule="atLeast"/>
        <w:ind w:firstLineChars="50" w:firstLine="140"/>
        <w:rPr>
          <w:rFonts w:ascii="宋体" w:eastAsia="宋体" w:hAnsi="宋体" w:hint="eastAsia"/>
          <w:color w:val="333333"/>
          <w:sz w:val="28"/>
          <w:szCs w:val="28"/>
        </w:rPr>
      </w:pPr>
      <w:r w:rsidRPr="00272682">
        <w:rPr>
          <w:rFonts w:ascii="宋体" w:eastAsia="宋体" w:hAnsi="宋体" w:hint="eastAsia"/>
          <w:color w:val="333333"/>
          <w:sz w:val="28"/>
          <w:szCs w:val="28"/>
        </w:rPr>
        <w:t>五、招聘要求及流程</w:t>
      </w:r>
    </w:p>
    <w:p w:rsidR="00272682" w:rsidRPr="00272682" w:rsidRDefault="00272682" w:rsidP="00272682">
      <w:pPr>
        <w:pStyle w:val="a3"/>
        <w:shd w:val="clear" w:color="auto" w:fill="FFFFFF"/>
        <w:spacing w:beforeAutospacing="0" w:afterAutospacing="0" w:line="360" w:lineRule="atLeast"/>
        <w:ind w:firstLine="200"/>
        <w:rPr>
          <w:rFonts w:ascii="宋体" w:eastAsia="宋体" w:hAnsi="宋体" w:hint="eastAsia"/>
          <w:color w:val="333333"/>
          <w:sz w:val="28"/>
          <w:szCs w:val="28"/>
        </w:rPr>
      </w:pPr>
      <w:r w:rsidRPr="00272682">
        <w:rPr>
          <w:rFonts w:ascii="宋体" w:eastAsia="宋体" w:hAnsi="宋体" w:hint="eastAsia"/>
          <w:color w:val="333333"/>
          <w:sz w:val="28"/>
          <w:szCs w:val="28"/>
        </w:rPr>
        <w:t>1、本科及以上学历，专业知识扎实，能吃苦耐劳，热爱医药行业；</w:t>
      </w:r>
    </w:p>
    <w:p w:rsidR="00272682" w:rsidRPr="00272682" w:rsidRDefault="00272682" w:rsidP="00272682">
      <w:pPr>
        <w:pStyle w:val="a3"/>
        <w:shd w:val="clear" w:color="auto" w:fill="FFFFFF"/>
        <w:spacing w:beforeAutospacing="0" w:afterAutospacing="0" w:line="360" w:lineRule="atLeast"/>
        <w:ind w:firstLine="200"/>
        <w:rPr>
          <w:rFonts w:ascii="宋体" w:eastAsia="宋体" w:hAnsi="宋体" w:hint="eastAsia"/>
          <w:color w:val="333333"/>
          <w:sz w:val="28"/>
          <w:szCs w:val="28"/>
        </w:rPr>
      </w:pPr>
      <w:r w:rsidRPr="00272682">
        <w:rPr>
          <w:rFonts w:ascii="宋体" w:eastAsia="宋体" w:hAnsi="宋体" w:hint="eastAsia"/>
          <w:color w:val="333333"/>
          <w:sz w:val="28"/>
          <w:szCs w:val="28"/>
        </w:rPr>
        <w:t>2、善于团队合作，具备优秀的学习能力和抗压能力；</w:t>
      </w:r>
    </w:p>
    <w:p w:rsidR="00272682" w:rsidRPr="00272682" w:rsidRDefault="00272682" w:rsidP="00272682">
      <w:pPr>
        <w:pStyle w:val="a3"/>
        <w:shd w:val="clear" w:color="auto" w:fill="FFFFFF"/>
        <w:spacing w:beforeAutospacing="0" w:afterAutospacing="0" w:line="360" w:lineRule="atLeast"/>
        <w:ind w:firstLine="200"/>
        <w:rPr>
          <w:rFonts w:ascii="宋体" w:eastAsia="宋体" w:hAnsi="宋体" w:hint="eastAsia"/>
          <w:color w:val="333333"/>
          <w:sz w:val="28"/>
          <w:szCs w:val="28"/>
        </w:rPr>
      </w:pPr>
      <w:r w:rsidRPr="00272682">
        <w:rPr>
          <w:rFonts w:ascii="宋体" w:eastAsia="宋体" w:hAnsi="宋体" w:hint="eastAsia"/>
          <w:color w:val="333333"/>
          <w:sz w:val="28"/>
          <w:szCs w:val="28"/>
        </w:rPr>
        <w:t>3、投递简历→简历初筛→HR初试→视频复试→录用通知→签订三方。</w:t>
      </w:r>
    </w:p>
    <w:p w:rsidR="00272682" w:rsidRPr="00272682" w:rsidRDefault="00272682" w:rsidP="00272682">
      <w:pPr>
        <w:pStyle w:val="a3"/>
        <w:shd w:val="clear" w:color="auto" w:fill="FFFFFF"/>
        <w:spacing w:beforeAutospacing="0" w:afterAutospacing="0" w:line="360" w:lineRule="atLeast"/>
        <w:ind w:firstLine="200"/>
        <w:rPr>
          <w:rFonts w:ascii="宋体" w:eastAsia="宋体" w:hAnsi="宋体" w:hint="eastAsia"/>
          <w:color w:val="333333"/>
          <w:sz w:val="28"/>
          <w:szCs w:val="28"/>
        </w:rPr>
      </w:pPr>
      <w:r>
        <w:rPr>
          <w:rFonts w:ascii="宋体" w:eastAsia="宋体" w:hAnsi="宋体" w:hint="eastAsia"/>
          <w:color w:val="333333"/>
          <w:sz w:val="28"/>
          <w:szCs w:val="28"/>
        </w:rPr>
        <w:t>六</w:t>
      </w:r>
      <w:r w:rsidRPr="00272682">
        <w:rPr>
          <w:rFonts w:ascii="宋体" w:eastAsia="宋体" w:hAnsi="宋体" w:hint="eastAsia"/>
          <w:color w:val="333333"/>
          <w:sz w:val="28"/>
          <w:szCs w:val="28"/>
        </w:rPr>
        <w:t>、联系方式</w:t>
      </w:r>
    </w:p>
    <w:p w:rsidR="00272682" w:rsidRPr="00272682" w:rsidRDefault="00272682" w:rsidP="00272682">
      <w:pPr>
        <w:pStyle w:val="a3"/>
        <w:shd w:val="clear" w:color="auto" w:fill="FFFFFF"/>
        <w:spacing w:beforeAutospacing="0" w:afterAutospacing="0" w:line="360" w:lineRule="atLeast"/>
        <w:ind w:firstLine="200"/>
        <w:rPr>
          <w:rFonts w:ascii="宋体" w:eastAsia="宋体" w:hAnsi="宋体" w:hint="eastAsia"/>
          <w:color w:val="333333"/>
          <w:sz w:val="28"/>
          <w:szCs w:val="28"/>
        </w:rPr>
      </w:pPr>
      <w:r w:rsidRPr="00272682">
        <w:rPr>
          <w:rFonts w:ascii="宋体" w:eastAsia="宋体" w:hAnsi="宋体" w:hint="eastAsia"/>
          <w:color w:val="333333"/>
          <w:sz w:val="28"/>
          <w:szCs w:val="28"/>
        </w:rPr>
        <w:t>固定电话：0575-83123669</w:t>
      </w:r>
    </w:p>
    <w:p w:rsidR="00272682" w:rsidRPr="00272682" w:rsidRDefault="00272682" w:rsidP="00272682">
      <w:pPr>
        <w:pStyle w:val="a3"/>
        <w:shd w:val="clear" w:color="auto" w:fill="FFFFFF"/>
        <w:spacing w:beforeAutospacing="0" w:afterAutospacing="0" w:line="360" w:lineRule="atLeast"/>
        <w:ind w:firstLine="200"/>
        <w:rPr>
          <w:rFonts w:ascii="宋体" w:eastAsia="宋体" w:hAnsi="宋体" w:hint="eastAsia"/>
          <w:color w:val="333333"/>
          <w:sz w:val="28"/>
          <w:szCs w:val="28"/>
        </w:rPr>
      </w:pPr>
      <w:r w:rsidRPr="00272682">
        <w:rPr>
          <w:rFonts w:ascii="宋体" w:eastAsia="宋体" w:hAnsi="宋体" w:hint="eastAsia"/>
          <w:color w:val="333333"/>
          <w:sz w:val="28"/>
          <w:szCs w:val="28"/>
        </w:rPr>
        <w:t>手机号码：</w:t>
      </w:r>
      <w:r w:rsidRPr="00272682">
        <w:rPr>
          <w:rFonts w:ascii="宋体" w:eastAsia="宋体" w:hAnsi="宋体" w:hint="eastAsia"/>
          <w:color w:val="333333"/>
          <w:sz w:val="28"/>
          <w:szCs w:val="28"/>
        </w:rPr>
        <w:br/>
        <w:t>15167000223（微信同号）  联系人：陈经理</w:t>
      </w:r>
    </w:p>
    <w:p w:rsidR="00272682" w:rsidRPr="00272682" w:rsidRDefault="00272682" w:rsidP="00272682">
      <w:pPr>
        <w:pStyle w:val="a3"/>
        <w:shd w:val="clear" w:color="auto" w:fill="FFFFFF"/>
        <w:spacing w:beforeAutospacing="0" w:afterAutospacing="0" w:line="360" w:lineRule="atLeast"/>
        <w:ind w:firstLine="200"/>
        <w:rPr>
          <w:rFonts w:ascii="宋体" w:eastAsia="宋体" w:hAnsi="宋体" w:hint="eastAsia"/>
          <w:color w:val="333333"/>
          <w:sz w:val="28"/>
          <w:szCs w:val="28"/>
        </w:rPr>
      </w:pPr>
      <w:r w:rsidRPr="00272682">
        <w:rPr>
          <w:rFonts w:ascii="宋体" w:eastAsia="宋体" w:hAnsi="宋体" w:hint="eastAsia"/>
          <w:color w:val="333333"/>
          <w:sz w:val="28"/>
          <w:szCs w:val="28"/>
        </w:rPr>
        <w:t>      </w:t>
      </w:r>
    </w:p>
    <w:p w:rsidR="00272682" w:rsidRPr="00272682" w:rsidRDefault="00272682" w:rsidP="00272682">
      <w:pPr>
        <w:pStyle w:val="a3"/>
        <w:shd w:val="clear" w:color="auto" w:fill="FFFFFF"/>
        <w:spacing w:beforeAutospacing="0" w:afterAutospacing="0" w:line="360" w:lineRule="atLeast"/>
        <w:ind w:firstLine="200"/>
        <w:rPr>
          <w:rFonts w:ascii="宋体" w:eastAsia="宋体" w:hAnsi="宋体" w:hint="eastAsia"/>
          <w:color w:val="333333"/>
          <w:sz w:val="28"/>
          <w:szCs w:val="28"/>
        </w:rPr>
      </w:pPr>
      <w:r w:rsidRPr="00272682">
        <w:rPr>
          <w:rFonts w:ascii="宋体" w:eastAsia="宋体" w:hAnsi="宋体" w:hint="eastAsia"/>
          <w:color w:val="333333"/>
          <w:sz w:val="28"/>
          <w:szCs w:val="28"/>
        </w:rPr>
        <w:t>公司总部：浙江省绍兴市嵊州市嵊州大道北1000号  </w:t>
      </w:r>
    </w:p>
    <w:p w:rsidR="00272682" w:rsidRPr="00272682" w:rsidRDefault="00272682" w:rsidP="00272682">
      <w:pPr>
        <w:pStyle w:val="a3"/>
        <w:shd w:val="clear" w:color="auto" w:fill="FFFFFF"/>
        <w:spacing w:beforeAutospacing="0" w:afterAutospacing="0" w:line="360" w:lineRule="atLeast"/>
        <w:ind w:firstLine="200"/>
        <w:rPr>
          <w:rFonts w:ascii="宋体" w:eastAsia="宋体" w:hAnsi="宋体" w:hint="eastAsia"/>
          <w:color w:val="333333"/>
          <w:sz w:val="28"/>
          <w:szCs w:val="28"/>
        </w:rPr>
      </w:pPr>
      <w:r w:rsidRPr="00272682">
        <w:rPr>
          <w:rFonts w:ascii="宋体" w:eastAsia="宋体" w:hAnsi="宋体" w:hint="eastAsia"/>
          <w:color w:val="333333"/>
          <w:sz w:val="28"/>
          <w:szCs w:val="28"/>
        </w:rPr>
        <w:t>公司网址：</w:t>
      </w:r>
      <w:hyperlink r:id="rId9" w:history="1">
        <w:r w:rsidRPr="00272682">
          <w:rPr>
            <w:rStyle w:val="a7"/>
            <w:rFonts w:ascii="宋体" w:eastAsia="宋体" w:hAnsi="宋体" w:hint="eastAsia"/>
            <w:color w:val="000000"/>
            <w:sz w:val="28"/>
            <w:szCs w:val="28"/>
          </w:rPr>
          <w:t>www.alkpharm.com</w:t>
        </w:r>
      </w:hyperlink>
    </w:p>
    <w:p w:rsidR="00272682" w:rsidRPr="00272682" w:rsidRDefault="00272682" w:rsidP="00272682">
      <w:pPr>
        <w:pStyle w:val="a3"/>
        <w:shd w:val="clear" w:color="auto" w:fill="FFFFFF"/>
        <w:spacing w:beforeAutospacing="0" w:afterAutospacing="0" w:line="360" w:lineRule="atLeast"/>
        <w:ind w:firstLine="200"/>
        <w:rPr>
          <w:rFonts w:ascii="微软雅黑" w:eastAsia="微软雅黑" w:hAnsi="微软雅黑" w:hint="eastAsia"/>
          <w:color w:val="333333"/>
          <w:sz w:val="28"/>
          <w:szCs w:val="28"/>
        </w:rPr>
      </w:pPr>
      <w:r w:rsidRPr="00272682">
        <w:rPr>
          <w:rFonts w:ascii="宋体" w:eastAsia="宋体" w:hAnsi="宋体" w:hint="eastAsia"/>
          <w:color w:val="333333"/>
          <w:sz w:val="28"/>
          <w:szCs w:val="28"/>
        </w:rPr>
        <w:t>简历投递：微信扫描下方二维码填写信息并上传简历。</w:t>
      </w:r>
    </w:p>
    <w:p w:rsidR="00BB65F3" w:rsidRPr="00272682" w:rsidRDefault="00BB65F3" w:rsidP="00BB65F3">
      <w:pPr>
        <w:pStyle w:val="a3"/>
        <w:shd w:val="clear" w:color="auto" w:fill="FFFFFF"/>
        <w:spacing w:beforeAutospacing="0" w:afterAutospacing="0" w:line="315" w:lineRule="atLeast"/>
        <w:rPr>
          <w:rFonts w:ascii="宋体" w:eastAsia="宋体" w:hAnsi="宋体"/>
          <w:color w:val="333333"/>
          <w:sz w:val="28"/>
          <w:szCs w:val="28"/>
        </w:rPr>
      </w:pPr>
    </w:p>
    <w:p w:rsidR="00C54B66" w:rsidRPr="00BB65F3" w:rsidRDefault="00333AC1" w:rsidP="00725D1E">
      <w:pPr>
        <w:spacing w:line="500" w:lineRule="exact"/>
        <w:rPr>
          <w:rFonts w:ascii="宋体" w:eastAsia="宋体" w:hAnsi="宋体" w:cs="宋体"/>
          <w:bCs/>
          <w:color w:val="FF0000"/>
          <w:sz w:val="28"/>
          <w:szCs w:val="28"/>
        </w:rPr>
      </w:pPr>
      <w:r w:rsidRPr="00BB65F3">
        <w:rPr>
          <w:rFonts w:ascii="宋体" w:eastAsia="宋体" w:hAnsi="宋体" w:cs="宋体" w:hint="eastAsia"/>
          <w:bCs/>
          <w:color w:val="FF0000"/>
          <w:sz w:val="28"/>
          <w:szCs w:val="28"/>
        </w:rPr>
        <w:t>温馨提示：在应聘过程中，请同学们提高警惕，加强防范意识，谨防求职陷阱。</w:t>
      </w:r>
    </w:p>
    <w:sectPr w:rsidR="00C54B66" w:rsidRPr="00BB65F3" w:rsidSect="00C125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0E6" w:rsidRDefault="00D200E6" w:rsidP="002505AA">
      <w:r>
        <w:separator/>
      </w:r>
    </w:p>
  </w:endnote>
  <w:endnote w:type="continuationSeparator" w:id="1">
    <w:p w:rsidR="00D200E6" w:rsidRDefault="00D200E6" w:rsidP="00250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0E6" w:rsidRDefault="00D200E6" w:rsidP="002505AA">
      <w:r>
        <w:separator/>
      </w:r>
    </w:p>
  </w:footnote>
  <w:footnote w:type="continuationSeparator" w:id="1">
    <w:p w:rsidR="00D200E6" w:rsidRDefault="00D200E6" w:rsidP="00250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03F28"/>
    <w:multiLevelType w:val="hybridMultilevel"/>
    <w:tmpl w:val="145EC390"/>
    <w:lvl w:ilvl="0" w:tplc="E7C6171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042051"/>
    <w:multiLevelType w:val="hybridMultilevel"/>
    <w:tmpl w:val="6512BCC0"/>
    <w:lvl w:ilvl="0" w:tplc="65BC6EC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A8D0B08"/>
    <w:multiLevelType w:val="hybridMultilevel"/>
    <w:tmpl w:val="75B292C0"/>
    <w:lvl w:ilvl="0" w:tplc="886889D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725B4A"/>
    <w:multiLevelType w:val="hybridMultilevel"/>
    <w:tmpl w:val="373668A6"/>
    <w:lvl w:ilvl="0" w:tplc="5D2847D6">
      <w:start w:val="1"/>
      <w:numFmt w:val="decimal"/>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
    <w:nsid w:val="74F70306"/>
    <w:multiLevelType w:val="hybridMultilevel"/>
    <w:tmpl w:val="72AC8D84"/>
    <w:lvl w:ilvl="0" w:tplc="9FA4EF3C">
      <w:start w:val="1"/>
      <w:numFmt w:val="japaneseCounting"/>
      <w:lvlText w:val="%1、"/>
      <w:lvlJc w:val="left"/>
      <w:pPr>
        <w:ind w:left="420" w:hanging="420"/>
      </w:pPr>
      <w:rPr>
        <w:rFonts w:ascii="宋体" w:eastAsia="宋体" w:hAnsi="宋体"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57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4BC045D"/>
    <w:rsid w:val="000023F7"/>
    <w:rsid w:val="000125FD"/>
    <w:rsid w:val="00023339"/>
    <w:rsid w:val="00035E45"/>
    <w:rsid w:val="000457ED"/>
    <w:rsid w:val="0005302D"/>
    <w:rsid w:val="0005411A"/>
    <w:rsid w:val="00072A19"/>
    <w:rsid w:val="0007755A"/>
    <w:rsid w:val="00091959"/>
    <w:rsid w:val="00093E2F"/>
    <w:rsid w:val="000B7517"/>
    <w:rsid w:val="000F7D22"/>
    <w:rsid w:val="00101247"/>
    <w:rsid w:val="00137D2C"/>
    <w:rsid w:val="00150BF7"/>
    <w:rsid w:val="00163353"/>
    <w:rsid w:val="001670E6"/>
    <w:rsid w:val="00171620"/>
    <w:rsid w:val="00175534"/>
    <w:rsid w:val="001759A9"/>
    <w:rsid w:val="00184363"/>
    <w:rsid w:val="001A3191"/>
    <w:rsid w:val="001B17AD"/>
    <w:rsid w:val="001C6F74"/>
    <w:rsid w:val="00202A15"/>
    <w:rsid w:val="00226B7E"/>
    <w:rsid w:val="00234510"/>
    <w:rsid w:val="002375D5"/>
    <w:rsid w:val="002505AA"/>
    <w:rsid w:val="002513C4"/>
    <w:rsid w:val="0026108A"/>
    <w:rsid w:val="00272682"/>
    <w:rsid w:val="00290628"/>
    <w:rsid w:val="002D30CA"/>
    <w:rsid w:val="002D42C7"/>
    <w:rsid w:val="002E7B86"/>
    <w:rsid w:val="003155ED"/>
    <w:rsid w:val="003176D4"/>
    <w:rsid w:val="00320B02"/>
    <w:rsid w:val="003218FB"/>
    <w:rsid w:val="00330909"/>
    <w:rsid w:val="00333AC1"/>
    <w:rsid w:val="00357DAE"/>
    <w:rsid w:val="00381721"/>
    <w:rsid w:val="003969FA"/>
    <w:rsid w:val="003A0F89"/>
    <w:rsid w:val="003A5A53"/>
    <w:rsid w:val="003B5A2A"/>
    <w:rsid w:val="003B660C"/>
    <w:rsid w:val="003B75BE"/>
    <w:rsid w:val="003D486B"/>
    <w:rsid w:val="003E08B3"/>
    <w:rsid w:val="003E2075"/>
    <w:rsid w:val="003E2F21"/>
    <w:rsid w:val="003F29E2"/>
    <w:rsid w:val="0041678B"/>
    <w:rsid w:val="004271D8"/>
    <w:rsid w:val="004373BC"/>
    <w:rsid w:val="00437E69"/>
    <w:rsid w:val="00451437"/>
    <w:rsid w:val="004679BA"/>
    <w:rsid w:val="0047444A"/>
    <w:rsid w:val="00486407"/>
    <w:rsid w:val="00490CD1"/>
    <w:rsid w:val="00490EFD"/>
    <w:rsid w:val="0049335F"/>
    <w:rsid w:val="00493AAA"/>
    <w:rsid w:val="004C165B"/>
    <w:rsid w:val="004D1926"/>
    <w:rsid w:val="004D48FE"/>
    <w:rsid w:val="004E1989"/>
    <w:rsid w:val="004E217A"/>
    <w:rsid w:val="004E36AC"/>
    <w:rsid w:val="004E39A7"/>
    <w:rsid w:val="004F4FF8"/>
    <w:rsid w:val="005076B8"/>
    <w:rsid w:val="005121F2"/>
    <w:rsid w:val="005210E6"/>
    <w:rsid w:val="005471C7"/>
    <w:rsid w:val="005553A5"/>
    <w:rsid w:val="005878DC"/>
    <w:rsid w:val="00587E36"/>
    <w:rsid w:val="005936D0"/>
    <w:rsid w:val="005A09DF"/>
    <w:rsid w:val="005C0E20"/>
    <w:rsid w:val="005F50DE"/>
    <w:rsid w:val="005F69D3"/>
    <w:rsid w:val="00626595"/>
    <w:rsid w:val="0063673E"/>
    <w:rsid w:val="0066138A"/>
    <w:rsid w:val="00665C8E"/>
    <w:rsid w:val="006878A9"/>
    <w:rsid w:val="006B1F17"/>
    <w:rsid w:val="006F53D6"/>
    <w:rsid w:val="007046A1"/>
    <w:rsid w:val="007103DE"/>
    <w:rsid w:val="00725D1E"/>
    <w:rsid w:val="00732568"/>
    <w:rsid w:val="00733E1A"/>
    <w:rsid w:val="00757B1D"/>
    <w:rsid w:val="007821BF"/>
    <w:rsid w:val="00792041"/>
    <w:rsid w:val="00794FFF"/>
    <w:rsid w:val="0079603C"/>
    <w:rsid w:val="007C6F9F"/>
    <w:rsid w:val="007E1703"/>
    <w:rsid w:val="007E6FD0"/>
    <w:rsid w:val="0082324C"/>
    <w:rsid w:val="00825ABD"/>
    <w:rsid w:val="0083148E"/>
    <w:rsid w:val="00840585"/>
    <w:rsid w:val="00841C3A"/>
    <w:rsid w:val="00862801"/>
    <w:rsid w:val="00871A12"/>
    <w:rsid w:val="0089784C"/>
    <w:rsid w:val="008A020F"/>
    <w:rsid w:val="008A2408"/>
    <w:rsid w:val="008A5038"/>
    <w:rsid w:val="008A67AC"/>
    <w:rsid w:val="008B1BB9"/>
    <w:rsid w:val="008C2117"/>
    <w:rsid w:val="008E54F0"/>
    <w:rsid w:val="008E5750"/>
    <w:rsid w:val="008F3862"/>
    <w:rsid w:val="00910446"/>
    <w:rsid w:val="00913C76"/>
    <w:rsid w:val="00954E45"/>
    <w:rsid w:val="00971BF9"/>
    <w:rsid w:val="00981C1F"/>
    <w:rsid w:val="00993972"/>
    <w:rsid w:val="009F1B25"/>
    <w:rsid w:val="00A00357"/>
    <w:rsid w:val="00A10AFC"/>
    <w:rsid w:val="00A21FE3"/>
    <w:rsid w:val="00A27D43"/>
    <w:rsid w:val="00A45C2C"/>
    <w:rsid w:val="00A62D84"/>
    <w:rsid w:val="00A62F03"/>
    <w:rsid w:val="00A74DA4"/>
    <w:rsid w:val="00A82960"/>
    <w:rsid w:val="00AA10FA"/>
    <w:rsid w:val="00AF2617"/>
    <w:rsid w:val="00B21363"/>
    <w:rsid w:val="00B2189D"/>
    <w:rsid w:val="00B2732C"/>
    <w:rsid w:val="00B32CAF"/>
    <w:rsid w:val="00B47EE4"/>
    <w:rsid w:val="00B51551"/>
    <w:rsid w:val="00B72939"/>
    <w:rsid w:val="00B7549C"/>
    <w:rsid w:val="00BA4252"/>
    <w:rsid w:val="00BA5A80"/>
    <w:rsid w:val="00BB65F3"/>
    <w:rsid w:val="00BC1F55"/>
    <w:rsid w:val="00BC3FDB"/>
    <w:rsid w:val="00BC4888"/>
    <w:rsid w:val="00C11FAA"/>
    <w:rsid w:val="00C12586"/>
    <w:rsid w:val="00C22202"/>
    <w:rsid w:val="00C44E70"/>
    <w:rsid w:val="00C54B66"/>
    <w:rsid w:val="00C736C6"/>
    <w:rsid w:val="00C76DF6"/>
    <w:rsid w:val="00C87929"/>
    <w:rsid w:val="00C97595"/>
    <w:rsid w:val="00CA4C9D"/>
    <w:rsid w:val="00CB34F2"/>
    <w:rsid w:val="00CB3C90"/>
    <w:rsid w:val="00CF4B0C"/>
    <w:rsid w:val="00D10AF6"/>
    <w:rsid w:val="00D1190C"/>
    <w:rsid w:val="00D200E6"/>
    <w:rsid w:val="00D22AD8"/>
    <w:rsid w:val="00D23764"/>
    <w:rsid w:val="00D35394"/>
    <w:rsid w:val="00D40CC0"/>
    <w:rsid w:val="00D41B74"/>
    <w:rsid w:val="00D61D42"/>
    <w:rsid w:val="00D61E85"/>
    <w:rsid w:val="00D630AA"/>
    <w:rsid w:val="00D87607"/>
    <w:rsid w:val="00D87950"/>
    <w:rsid w:val="00D91BB3"/>
    <w:rsid w:val="00DA6630"/>
    <w:rsid w:val="00DC751F"/>
    <w:rsid w:val="00DD66B9"/>
    <w:rsid w:val="00DF4875"/>
    <w:rsid w:val="00E103C6"/>
    <w:rsid w:val="00E33F0C"/>
    <w:rsid w:val="00E34226"/>
    <w:rsid w:val="00E35EC7"/>
    <w:rsid w:val="00E478D5"/>
    <w:rsid w:val="00E5138F"/>
    <w:rsid w:val="00E55B75"/>
    <w:rsid w:val="00E56E5F"/>
    <w:rsid w:val="00E650FD"/>
    <w:rsid w:val="00E6542C"/>
    <w:rsid w:val="00E946B1"/>
    <w:rsid w:val="00EB48C5"/>
    <w:rsid w:val="00EB50C9"/>
    <w:rsid w:val="00EF065D"/>
    <w:rsid w:val="00F23B80"/>
    <w:rsid w:val="00F25D40"/>
    <w:rsid w:val="00F277F8"/>
    <w:rsid w:val="00F3395C"/>
    <w:rsid w:val="00F432AF"/>
    <w:rsid w:val="00F46539"/>
    <w:rsid w:val="00F47C08"/>
    <w:rsid w:val="00F55B1D"/>
    <w:rsid w:val="00F66F28"/>
    <w:rsid w:val="00F734B1"/>
    <w:rsid w:val="00F9092E"/>
    <w:rsid w:val="00F952D5"/>
    <w:rsid w:val="00FA0619"/>
    <w:rsid w:val="00FA7322"/>
    <w:rsid w:val="00FE0076"/>
    <w:rsid w:val="00FF6F44"/>
    <w:rsid w:val="00FF759F"/>
    <w:rsid w:val="03A7559F"/>
    <w:rsid w:val="082971C5"/>
    <w:rsid w:val="0ADC6F8D"/>
    <w:rsid w:val="0E886E25"/>
    <w:rsid w:val="107953BE"/>
    <w:rsid w:val="11595980"/>
    <w:rsid w:val="118A106E"/>
    <w:rsid w:val="166817D3"/>
    <w:rsid w:val="1B2A37B2"/>
    <w:rsid w:val="1C926144"/>
    <w:rsid w:val="1CC71AC8"/>
    <w:rsid w:val="1DDE1828"/>
    <w:rsid w:val="1EEC3596"/>
    <w:rsid w:val="1F7C4D9C"/>
    <w:rsid w:val="209E5F8A"/>
    <w:rsid w:val="23655F43"/>
    <w:rsid w:val="249F390E"/>
    <w:rsid w:val="251C4D5E"/>
    <w:rsid w:val="261930D4"/>
    <w:rsid w:val="26482140"/>
    <w:rsid w:val="27CB377E"/>
    <w:rsid w:val="27F15031"/>
    <w:rsid w:val="28410CC0"/>
    <w:rsid w:val="28544348"/>
    <w:rsid w:val="2A4C4531"/>
    <w:rsid w:val="2A812BD7"/>
    <w:rsid w:val="2D1B1FA2"/>
    <w:rsid w:val="30B31690"/>
    <w:rsid w:val="33AC6DF4"/>
    <w:rsid w:val="34305F1F"/>
    <w:rsid w:val="34BC045D"/>
    <w:rsid w:val="36706548"/>
    <w:rsid w:val="36941D9C"/>
    <w:rsid w:val="3CE67663"/>
    <w:rsid w:val="412A156E"/>
    <w:rsid w:val="434852C7"/>
    <w:rsid w:val="43AD50D9"/>
    <w:rsid w:val="44861403"/>
    <w:rsid w:val="45943BE9"/>
    <w:rsid w:val="49B76AF6"/>
    <w:rsid w:val="4D9C7EAB"/>
    <w:rsid w:val="514E3FFA"/>
    <w:rsid w:val="53667DFB"/>
    <w:rsid w:val="576156F1"/>
    <w:rsid w:val="59052324"/>
    <w:rsid w:val="594F4EF6"/>
    <w:rsid w:val="61614C16"/>
    <w:rsid w:val="659D43A0"/>
    <w:rsid w:val="663A1095"/>
    <w:rsid w:val="66EB31B7"/>
    <w:rsid w:val="685A4E6C"/>
    <w:rsid w:val="68736234"/>
    <w:rsid w:val="6AF43214"/>
    <w:rsid w:val="6B013150"/>
    <w:rsid w:val="6E012BB7"/>
    <w:rsid w:val="70360E9B"/>
    <w:rsid w:val="7102460C"/>
    <w:rsid w:val="725155E4"/>
    <w:rsid w:val="7556341F"/>
    <w:rsid w:val="756E2132"/>
    <w:rsid w:val="78984105"/>
    <w:rsid w:val="7D493C2F"/>
    <w:rsid w:val="7D556CB4"/>
    <w:rsid w:val="7E361A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586"/>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C12586"/>
    <w:pPr>
      <w:spacing w:beforeAutospacing="1" w:afterAutospacing="1" w:line="15" w:lineRule="atLeast"/>
      <w:jc w:val="left"/>
      <w:outlineLvl w:val="1"/>
    </w:pPr>
    <w:rPr>
      <w:rFonts w:ascii="宋体" w:eastAsia="宋体" w:hAnsi="宋体" w:cs="Times New Roman" w:hint="eastAsia"/>
      <w:b/>
      <w:kern w:val="0"/>
      <w:sz w:val="37"/>
      <w:szCs w:val="37"/>
    </w:rPr>
  </w:style>
  <w:style w:type="paragraph" w:styleId="3">
    <w:name w:val="heading 3"/>
    <w:basedOn w:val="a"/>
    <w:next w:val="a"/>
    <w:link w:val="3Char"/>
    <w:semiHidden/>
    <w:unhideWhenUsed/>
    <w:qFormat/>
    <w:rsid w:val="00D61E85"/>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C12586"/>
    <w:pPr>
      <w:spacing w:beforeAutospacing="1" w:afterAutospacing="1"/>
      <w:jc w:val="left"/>
    </w:pPr>
    <w:rPr>
      <w:rFonts w:cs="Times New Roman"/>
      <w:kern w:val="0"/>
      <w:sz w:val="24"/>
    </w:rPr>
  </w:style>
  <w:style w:type="character" w:styleId="a4">
    <w:name w:val="Strong"/>
    <w:basedOn w:val="a0"/>
    <w:uiPriority w:val="22"/>
    <w:qFormat/>
    <w:rsid w:val="00C12586"/>
    <w:rPr>
      <w:b/>
      <w:color w:val="FFFFFF"/>
      <w:sz w:val="16"/>
      <w:szCs w:val="16"/>
      <w:shd w:val="clear" w:color="auto" w:fill="337AB7"/>
    </w:rPr>
  </w:style>
  <w:style w:type="character" w:styleId="a5">
    <w:name w:val="FollowedHyperlink"/>
    <w:basedOn w:val="a0"/>
    <w:qFormat/>
    <w:rsid w:val="00C12586"/>
    <w:rPr>
      <w:color w:val="337AB7"/>
      <w:u w:val="none"/>
    </w:rPr>
  </w:style>
  <w:style w:type="character" w:styleId="a6">
    <w:name w:val="Emphasis"/>
    <w:basedOn w:val="a0"/>
    <w:uiPriority w:val="20"/>
    <w:qFormat/>
    <w:rsid w:val="00C12586"/>
  </w:style>
  <w:style w:type="character" w:styleId="HTML">
    <w:name w:val="HTML Definition"/>
    <w:basedOn w:val="a0"/>
    <w:qFormat/>
    <w:rsid w:val="00C12586"/>
    <w:rPr>
      <w:i/>
      <w:color w:val="23527C"/>
      <w:u w:val="single"/>
    </w:rPr>
  </w:style>
  <w:style w:type="character" w:styleId="a7">
    <w:name w:val="Hyperlink"/>
    <w:basedOn w:val="a0"/>
    <w:qFormat/>
    <w:rsid w:val="00C12586"/>
    <w:rPr>
      <w:color w:val="0000FF"/>
      <w:u w:val="single"/>
    </w:rPr>
  </w:style>
  <w:style w:type="character" w:styleId="HTML0">
    <w:name w:val="HTML Code"/>
    <w:basedOn w:val="a0"/>
    <w:qFormat/>
    <w:rsid w:val="00C12586"/>
    <w:rPr>
      <w:rFonts w:ascii="Consolas" w:eastAsia="Consolas" w:hAnsi="Consolas" w:cs="Consolas"/>
      <w:color w:val="C7254E"/>
      <w:sz w:val="21"/>
      <w:szCs w:val="21"/>
      <w:shd w:val="clear" w:color="auto" w:fill="F9F2F4"/>
    </w:rPr>
  </w:style>
  <w:style w:type="character" w:styleId="HTML1">
    <w:name w:val="HTML Keyboard"/>
    <w:basedOn w:val="a0"/>
    <w:qFormat/>
    <w:rsid w:val="00C12586"/>
    <w:rPr>
      <w:rFonts w:ascii="Consolas" w:eastAsia="Consolas" w:hAnsi="Consolas" w:cs="Consolas" w:hint="default"/>
      <w:color w:val="FFFFFF"/>
      <w:sz w:val="21"/>
      <w:szCs w:val="21"/>
      <w:shd w:val="clear" w:color="auto" w:fill="333333"/>
    </w:rPr>
  </w:style>
  <w:style w:type="character" w:styleId="HTML2">
    <w:name w:val="HTML Sample"/>
    <w:basedOn w:val="a0"/>
    <w:qFormat/>
    <w:rsid w:val="00C12586"/>
    <w:rPr>
      <w:rFonts w:ascii="Consolas" w:eastAsia="Consolas" w:hAnsi="Consolas" w:cs="Consolas" w:hint="default"/>
      <w:sz w:val="21"/>
      <w:szCs w:val="21"/>
    </w:rPr>
  </w:style>
  <w:style w:type="paragraph" w:styleId="a8">
    <w:name w:val="header"/>
    <w:basedOn w:val="a"/>
    <w:link w:val="Char"/>
    <w:rsid w:val="002505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2505AA"/>
    <w:rPr>
      <w:rFonts w:asciiTheme="minorHAnsi" w:eastAsiaTheme="minorEastAsia" w:hAnsiTheme="minorHAnsi" w:cstheme="minorBidi"/>
      <w:kern w:val="2"/>
      <w:sz w:val="18"/>
      <w:szCs w:val="18"/>
    </w:rPr>
  </w:style>
  <w:style w:type="paragraph" w:styleId="a9">
    <w:name w:val="footer"/>
    <w:basedOn w:val="a"/>
    <w:link w:val="Char0"/>
    <w:rsid w:val="002505AA"/>
    <w:pPr>
      <w:tabs>
        <w:tab w:val="center" w:pos="4153"/>
        <w:tab w:val="right" w:pos="8306"/>
      </w:tabs>
      <w:snapToGrid w:val="0"/>
      <w:jc w:val="left"/>
    </w:pPr>
    <w:rPr>
      <w:sz w:val="18"/>
      <w:szCs w:val="18"/>
    </w:rPr>
  </w:style>
  <w:style w:type="character" w:customStyle="1" w:styleId="Char0">
    <w:name w:val="页脚 Char"/>
    <w:basedOn w:val="a0"/>
    <w:link w:val="a9"/>
    <w:rsid w:val="002505AA"/>
    <w:rPr>
      <w:rFonts w:asciiTheme="minorHAnsi" w:eastAsiaTheme="minorEastAsia" w:hAnsiTheme="minorHAnsi" w:cstheme="minorBidi"/>
      <w:kern w:val="2"/>
      <w:sz w:val="18"/>
      <w:szCs w:val="18"/>
    </w:rPr>
  </w:style>
  <w:style w:type="paragraph" w:customStyle="1" w:styleId="ql-align-center">
    <w:name w:val="ql-align-center"/>
    <w:basedOn w:val="a"/>
    <w:rsid w:val="006878A9"/>
    <w:pPr>
      <w:widowControl/>
      <w:spacing w:before="100" w:beforeAutospacing="1" w:after="100" w:afterAutospacing="1"/>
      <w:jc w:val="left"/>
    </w:pPr>
    <w:rPr>
      <w:rFonts w:ascii="宋体" w:eastAsia="宋体" w:hAnsi="宋体" w:cs="宋体"/>
      <w:kern w:val="0"/>
      <w:sz w:val="24"/>
    </w:rPr>
  </w:style>
  <w:style w:type="paragraph" w:styleId="aa">
    <w:name w:val="Balloon Text"/>
    <w:basedOn w:val="a"/>
    <w:link w:val="Char1"/>
    <w:rsid w:val="006878A9"/>
    <w:rPr>
      <w:sz w:val="18"/>
      <w:szCs w:val="18"/>
    </w:rPr>
  </w:style>
  <w:style w:type="character" w:customStyle="1" w:styleId="Char1">
    <w:name w:val="批注框文本 Char"/>
    <w:basedOn w:val="a0"/>
    <w:link w:val="aa"/>
    <w:rsid w:val="006878A9"/>
    <w:rPr>
      <w:rFonts w:asciiTheme="minorHAnsi" w:eastAsiaTheme="minorEastAsia" w:hAnsiTheme="minorHAnsi" w:cstheme="minorBidi"/>
      <w:kern w:val="2"/>
      <w:sz w:val="18"/>
      <w:szCs w:val="18"/>
    </w:rPr>
  </w:style>
  <w:style w:type="paragraph" w:styleId="ab">
    <w:name w:val="List Paragraph"/>
    <w:basedOn w:val="a"/>
    <w:uiPriority w:val="34"/>
    <w:unhideWhenUsed/>
    <w:qFormat/>
    <w:rsid w:val="00493AAA"/>
    <w:pPr>
      <w:ind w:firstLineChars="200" w:firstLine="420"/>
    </w:pPr>
  </w:style>
  <w:style w:type="paragraph" w:customStyle="1" w:styleId="ql-align-justify">
    <w:name w:val="ql-align-justify"/>
    <w:basedOn w:val="a"/>
    <w:rsid w:val="003969FA"/>
    <w:pPr>
      <w:widowControl/>
      <w:spacing w:before="100" w:beforeAutospacing="1" w:after="100" w:afterAutospacing="1"/>
      <w:jc w:val="left"/>
    </w:pPr>
    <w:rPr>
      <w:rFonts w:ascii="宋体" w:eastAsia="宋体" w:hAnsi="宋体" w:cs="宋体"/>
      <w:kern w:val="0"/>
      <w:sz w:val="24"/>
    </w:rPr>
  </w:style>
  <w:style w:type="character" w:customStyle="1" w:styleId="3Char">
    <w:name w:val="标题 3 Char"/>
    <w:basedOn w:val="a0"/>
    <w:link w:val="3"/>
    <w:semiHidden/>
    <w:rsid w:val="00D61E85"/>
    <w:rPr>
      <w:rFonts w:asciiTheme="minorHAnsi" w:eastAsiaTheme="minorEastAsia" w:hAnsiTheme="minorHAnsi" w:cstheme="minorBidi"/>
      <w:b/>
      <w:bCs/>
      <w:kern w:val="2"/>
      <w:sz w:val="32"/>
      <w:szCs w:val="32"/>
    </w:rPr>
  </w:style>
  <w:style w:type="character" w:customStyle="1" w:styleId="ql-cursor">
    <w:name w:val="ql-cursor"/>
    <w:basedOn w:val="a0"/>
    <w:rsid w:val="00D22AD8"/>
  </w:style>
</w:styles>
</file>

<file path=word/webSettings.xml><?xml version="1.0" encoding="utf-8"?>
<w:webSettings xmlns:r="http://schemas.openxmlformats.org/officeDocument/2006/relationships" xmlns:w="http://schemas.openxmlformats.org/wordprocessingml/2006/main">
  <w:divs>
    <w:div w:id="70472573">
      <w:bodyDiv w:val="1"/>
      <w:marLeft w:val="0"/>
      <w:marRight w:val="0"/>
      <w:marTop w:val="0"/>
      <w:marBottom w:val="0"/>
      <w:divBdr>
        <w:top w:val="none" w:sz="0" w:space="0" w:color="auto"/>
        <w:left w:val="none" w:sz="0" w:space="0" w:color="auto"/>
        <w:bottom w:val="none" w:sz="0" w:space="0" w:color="auto"/>
        <w:right w:val="none" w:sz="0" w:space="0" w:color="auto"/>
      </w:divBdr>
      <w:divsChild>
        <w:div w:id="796068745">
          <w:marLeft w:val="0"/>
          <w:marRight w:val="0"/>
          <w:marTop w:val="0"/>
          <w:marBottom w:val="0"/>
          <w:divBdr>
            <w:top w:val="none" w:sz="0" w:space="0" w:color="auto"/>
            <w:left w:val="none" w:sz="0" w:space="0" w:color="auto"/>
            <w:bottom w:val="none" w:sz="0" w:space="0" w:color="auto"/>
            <w:right w:val="none" w:sz="0" w:space="0" w:color="auto"/>
          </w:divBdr>
        </w:div>
      </w:divsChild>
    </w:div>
    <w:div w:id="86460295">
      <w:bodyDiv w:val="1"/>
      <w:marLeft w:val="0"/>
      <w:marRight w:val="0"/>
      <w:marTop w:val="0"/>
      <w:marBottom w:val="0"/>
      <w:divBdr>
        <w:top w:val="none" w:sz="0" w:space="0" w:color="auto"/>
        <w:left w:val="none" w:sz="0" w:space="0" w:color="auto"/>
        <w:bottom w:val="none" w:sz="0" w:space="0" w:color="auto"/>
        <w:right w:val="none" w:sz="0" w:space="0" w:color="auto"/>
      </w:divBdr>
    </w:div>
    <w:div w:id="98985803">
      <w:bodyDiv w:val="1"/>
      <w:marLeft w:val="0"/>
      <w:marRight w:val="0"/>
      <w:marTop w:val="0"/>
      <w:marBottom w:val="0"/>
      <w:divBdr>
        <w:top w:val="none" w:sz="0" w:space="0" w:color="auto"/>
        <w:left w:val="none" w:sz="0" w:space="0" w:color="auto"/>
        <w:bottom w:val="none" w:sz="0" w:space="0" w:color="auto"/>
        <w:right w:val="none" w:sz="0" w:space="0" w:color="auto"/>
      </w:divBdr>
      <w:divsChild>
        <w:div w:id="1447042704">
          <w:marLeft w:val="0"/>
          <w:marRight w:val="0"/>
          <w:marTop w:val="0"/>
          <w:marBottom w:val="0"/>
          <w:divBdr>
            <w:top w:val="none" w:sz="0" w:space="0" w:color="auto"/>
            <w:left w:val="none" w:sz="0" w:space="0" w:color="auto"/>
            <w:bottom w:val="none" w:sz="0" w:space="0" w:color="auto"/>
            <w:right w:val="none" w:sz="0" w:space="0" w:color="auto"/>
          </w:divBdr>
        </w:div>
      </w:divsChild>
    </w:div>
    <w:div w:id="102919054">
      <w:bodyDiv w:val="1"/>
      <w:marLeft w:val="0"/>
      <w:marRight w:val="0"/>
      <w:marTop w:val="0"/>
      <w:marBottom w:val="0"/>
      <w:divBdr>
        <w:top w:val="none" w:sz="0" w:space="0" w:color="auto"/>
        <w:left w:val="none" w:sz="0" w:space="0" w:color="auto"/>
        <w:bottom w:val="none" w:sz="0" w:space="0" w:color="auto"/>
        <w:right w:val="none" w:sz="0" w:space="0" w:color="auto"/>
      </w:divBdr>
    </w:div>
    <w:div w:id="126051855">
      <w:bodyDiv w:val="1"/>
      <w:marLeft w:val="0"/>
      <w:marRight w:val="0"/>
      <w:marTop w:val="0"/>
      <w:marBottom w:val="0"/>
      <w:divBdr>
        <w:top w:val="none" w:sz="0" w:space="0" w:color="auto"/>
        <w:left w:val="none" w:sz="0" w:space="0" w:color="auto"/>
        <w:bottom w:val="none" w:sz="0" w:space="0" w:color="auto"/>
        <w:right w:val="none" w:sz="0" w:space="0" w:color="auto"/>
      </w:divBdr>
    </w:div>
    <w:div w:id="129517128">
      <w:bodyDiv w:val="1"/>
      <w:marLeft w:val="0"/>
      <w:marRight w:val="0"/>
      <w:marTop w:val="0"/>
      <w:marBottom w:val="0"/>
      <w:divBdr>
        <w:top w:val="none" w:sz="0" w:space="0" w:color="auto"/>
        <w:left w:val="none" w:sz="0" w:space="0" w:color="auto"/>
        <w:bottom w:val="none" w:sz="0" w:space="0" w:color="auto"/>
        <w:right w:val="none" w:sz="0" w:space="0" w:color="auto"/>
      </w:divBdr>
    </w:div>
    <w:div w:id="130026175">
      <w:bodyDiv w:val="1"/>
      <w:marLeft w:val="0"/>
      <w:marRight w:val="0"/>
      <w:marTop w:val="0"/>
      <w:marBottom w:val="0"/>
      <w:divBdr>
        <w:top w:val="none" w:sz="0" w:space="0" w:color="auto"/>
        <w:left w:val="none" w:sz="0" w:space="0" w:color="auto"/>
        <w:bottom w:val="none" w:sz="0" w:space="0" w:color="auto"/>
        <w:right w:val="none" w:sz="0" w:space="0" w:color="auto"/>
      </w:divBdr>
    </w:div>
    <w:div w:id="138420761">
      <w:bodyDiv w:val="1"/>
      <w:marLeft w:val="0"/>
      <w:marRight w:val="0"/>
      <w:marTop w:val="0"/>
      <w:marBottom w:val="0"/>
      <w:divBdr>
        <w:top w:val="none" w:sz="0" w:space="0" w:color="auto"/>
        <w:left w:val="none" w:sz="0" w:space="0" w:color="auto"/>
        <w:bottom w:val="none" w:sz="0" w:space="0" w:color="auto"/>
        <w:right w:val="none" w:sz="0" w:space="0" w:color="auto"/>
      </w:divBdr>
    </w:div>
    <w:div w:id="149635502">
      <w:bodyDiv w:val="1"/>
      <w:marLeft w:val="0"/>
      <w:marRight w:val="0"/>
      <w:marTop w:val="0"/>
      <w:marBottom w:val="0"/>
      <w:divBdr>
        <w:top w:val="none" w:sz="0" w:space="0" w:color="auto"/>
        <w:left w:val="none" w:sz="0" w:space="0" w:color="auto"/>
        <w:bottom w:val="none" w:sz="0" w:space="0" w:color="auto"/>
        <w:right w:val="none" w:sz="0" w:space="0" w:color="auto"/>
      </w:divBdr>
      <w:divsChild>
        <w:div w:id="1108743947">
          <w:marLeft w:val="0"/>
          <w:marRight w:val="0"/>
          <w:marTop w:val="0"/>
          <w:marBottom w:val="0"/>
          <w:divBdr>
            <w:top w:val="none" w:sz="0" w:space="0" w:color="auto"/>
            <w:left w:val="none" w:sz="0" w:space="0" w:color="auto"/>
            <w:bottom w:val="none" w:sz="0" w:space="0" w:color="auto"/>
            <w:right w:val="none" w:sz="0" w:space="0" w:color="auto"/>
          </w:divBdr>
        </w:div>
      </w:divsChild>
    </w:div>
    <w:div w:id="164059743">
      <w:bodyDiv w:val="1"/>
      <w:marLeft w:val="0"/>
      <w:marRight w:val="0"/>
      <w:marTop w:val="0"/>
      <w:marBottom w:val="0"/>
      <w:divBdr>
        <w:top w:val="none" w:sz="0" w:space="0" w:color="auto"/>
        <w:left w:val="none" w:sz="0" w:space="0" w:color="auto"/>
        <w:bottom w:val="none" w:sz="0" w:space="0" w:color="auto"/>
        <w:right w:val="none" w:sz="0" w:space="0" w:color="auto"/>
      </w:divBdr>
      <w:divsChild>
        <w:div w:id="42681766">
          <w:marLeft w:val="0"/>
          <w:marRight w:val="0"/>
          <w:marTop w:val="0"/>
          <w:marBottom w:val="0"/>
          <w:divBdr>
            <w:top w:val="none" w:sz="0" w:space="0" w:color="auto"/>
            <w:left w:val="none" w:sz="0" w:space="0" w:color="auto"/>
            <w:bottom w:val="none" w:sz="0" w:space="0" w:color="auto"/>
            <w:right w:val="none" w:sz="0" w:space="0" w:color="auto"/>
          </w:divBdr>
        </w:div>
      </w:divsChild>
    </w:div>
    <w:div w:id="214434237">
      <w:bodyDiv w:val="1"/>
      <w:marLeft w:val="0"/>
      <w:marRight w:val="0"/>
      <w:marTop w:val="0"/>
      <w:marBottom w:val="0"/>
      <w:divBdr>
        <w:top w:val="none" w:sz="0" w:space="0" w:color="auto"/>
        <w:left w:val="none" w:sz="0" w:space="0" w:color="auto"/>
        <w:bottom w:val="none" w:sz="0" w:space="0" w:color="auto"/>
        <w:right w:val="none" w:sz="0" w:space="0" w:color="auto"/>
      </w:divBdr>
    </w:div>
    <w:div w:id="221790162">
      <w:bodyDiv w:val="1"/>
      <w:marLeft w:val="0"/>
      <w:marRight w:val="0"/>
      <w:marTop w:val="0"/>
      <w:marBottom w:val="0"/>
      <w:divBdr>
        <w:top w:val="none" w:sz="0" w:space="0" w:color="auto"/>
        <w:left w:val="none" w:sz="0" w:space="0" w:color="auto"/>
        <w:bottom w:val="none" w:sz="0" w:space="0" w:color="auto"/>
        <w:right w:val="none" w:sz="0" w:space="0" w:color="auto"/>
      </w:divBdr>
    </w:div>
    <w:div w:id="233711367">
      <w:bodyDiv w:val="1"/>
      <w:marLeft w:val="0"/>
      <w:marRight w:val="0"/>
      <w:marTop w:val="0"/>
      <w:marBottom w:val="0"/>
      <w:divBdr>
        <w:top w:val="none" w:sz="0" w:space="0" w:color="auto"/>
        <w:left w:val="none" w:sz="0" w:space="0" w:color="auto"/>
        <w:bottom w:val="none" w:sz="0" w:space="0" w:color="auto"/>
        <w:right w:val="none" w:sz="0" w:space="0" w:color="auto"/>
      </w:divBdr>
    </w:div>
    <w:div w:id="303200258">
      <w:bodyDiv w:val="1"/>
      <w:marLeft w:val="0"/>
      <w:marRight w:val="0"/>
      <w:marTop w:val="0"/>
      <w:marBottom w:val="0"/>
      <w:divBdr>
        <w:top w:val="none" w:sz="0" w:space="0" w:color="auto"/>
        <w:left w:val="none" w:sz="0" w:space="0" w:color="auto"/>
        <w:bottom w:val="none" w:sz="0" w:space="0" w:color="auto"/>
        <w:right w:val="none" w:sz="0" w:space="0" w:color="auto"/>
      </w:divBdr>
    </w:div>
    <w:div w:id="310645762">
      <w:bodyDiv w:val="1"/>
      <w:marLeft w:val="0"/>
      <w:marRight w:val="0"/>
      <w:marTop w:val="0"/>
      <w:marBottom w:val="0"/>
      <w:divBdr>
        <w:top w:val="none" w:sz="0" w:space="0" w:color="auto"/>
        <w:left w:val="none" w:sz="0" w:space="0" w:color="auto"/>
        <w:bottom w:val="none" w:sz="0" w:space="0" w:color="auto"/>
        <w:right w:val="none" w:sz="0" w:space="0" w:color="auto"/>
      </w:divBdr>
    </w:div>
    <w:div w:id="327640274">
      <w:bodyDiv w:val="1"/>
      <w:marLeft w:val="0"/>
      <w:marRight w:val="0"/>
      <w:marTop w:val="0"/>
      <w:marBottom w:val="0"/>
      <w:divBdr>
        <w:top w:val="none" w:sz="0" w:space="0" w:color="auto"/>
        <w:left w:val="none" w:sz="0" w:space="0" w:color="auto"/>
        <w:bottom w:val="none" w:sz="0" w:space="0" w:color="auto"/>
        <w:right w:val="none" w:sz="0" w:space="0" w:color="auto"/>
      </w:divBdr>
      <w:divsChild>
        <w:div w:id="504629836">
          <w:marLeft w:val="0"/>
          <w:marRight w:val="0"/>
          <w:marTop w:val="0"/>
          <w:marBottom w:val="0"/>
          <w:divBdr>
            <w:top w:val="none" w:sz="0" w:space="0" w:color="auto"/>
            <w:left w:val="none" w:sz="0" w:space="0" w:color="auto"/>
            <w:bottom w:val="none" w:sz="0" w:space="0" w:color="auto"/>
            <w:right w:val="none" w:sz="0" w:space="0" w:color="auto"/>
          </w:divBdr>
        </w:div>
      </w:divsChild>
    </w:div>
    <w:div w:id="329481652">
      <w:bodyDiv w:val="1"/>
      <w:marLeft w:val="0"/>
      <w:marRight w:val="0"/>
      <w:marTop w:val="0"/>
      <w:marBottom w:val="0"/>
      <w:divBdr>
        <w:top w:val="none" w:sz="0" w:space="0" w:color="auto"/>
        <w:left w:val="none" w:sz="0" w:space="0" w:color="auto"/>
        <w:bottom w:val="none" w:sz="0" w:space="0" w:color="auto"/>
        <w:right w:val="none" w:sz="0" w:space="0" w:color="auto"/>
      </w:divBdr>
    </w:div>
    <w:div w:id="353191512">
      <w:bodyDiv w:val="1"/>
      <w:marLeft w:val="0"/>
      <w:marRight w:val="0"/>
      <w:marTop w:val="0"/>
      <w:marBottom w:val="0"/>
      <w:divBdr>
        <w:top w:val="none" w:sz="0" w:space="0" w:color="auto"/>
        <w:left w:val="none" w:sz="0" w:space="0" w:color="auto"/>
        <w:bottom w:val="none" w:sz="0" w:space="0" w:color="auto"/>
        <w:right w:val="none" w:sz="0" w:space="0" w:color="auto"/>
      </w:divBdr>
      <w:divsChild>
        <w:div w:id="366030425">
          <w:marLeft w:val="0"/>
          <w:marRight w:val="0"/>
          <w:marTop w:val="0"/>
          <w:marBottom w:val="0"/>
          <w:divBdr>
            <w:top w:val="none" w:sz="0" w:space="0" w:color="auto"/>
            <w:left w:val="none" w:sz="0" w:space="0" w:color="auto"/>
            <w:bottom w:val="none" w:sz="0" w:space="0" w:color="auto"/>
            <w:right w:val="none" w:sz="0" w:space="0" w:color="auto"/>
          </w:divBdr>
        </w:div>
      </w:divsChild>
    </w:div>
    <w:div w:id="432409096">
      <w:bodyDiv w:val="1"/>
      <w:marLeft w:val="0"/>
      <w:marRight w:val="0"/>
      <w:marTop w:val="0"/>
      <w:marBottom w:val="0"/>
      <w:divBdr>
        <w:top w:val="none" w:sz="0" w:space="0" w:color="auto"/>
        <w:left w:val="none" w:sz="0" w:space="0" w:color="auto"/>
        <w:bottom w:val="none" w:sz="0" w:space="0" w:color="auto"/>
        <w:right w:val="none" w:sz="0" w:space="0" w:color="auto"/>
      </w:divBdr>
    </w:div>
    <w:div w:id="449513541">
      <w:bodyDiv w:val="1"/>
      <w:marLeft w:val="0"/>
      <w:marRight w:val="0"/>
      <w:marTop w:val="0"/>
      <w:marBottom w:val="0"/>
      <w:divBdr>
        <w:top w:val="none" w:sz="0" w:space="0" w:color="auto"/>
        <w:left w:val="none" w:sz="0" w:space="0" w:color="auto"/>
        <w:bottom w:val="none" w:sz="0" w:space="0" w:color="auto"/>
        <w:right w:val="none" w:sz="0" w:space="0" w:color="auto"/>
      </w:divBdr>
    </w:div>
    <w:div w:id="451290676">
      <w:bodyDiv w:val="1"/>
      <w:marLeft w:val="0"/>
      <w:marRight w:val="0"/>
      <w:marTop w:val="0"/>
      <w:marBottom w:val="0"/>
      <w:divBdr>
        <w:top w:val="none" w:sz="0" w:space="0" w:color="auto"/>
        <w:left w:val="none" w:sz="0" w:space="0" w:color="auto"/>
        <w:bottom w:val="none" w:sz="0" w:space="0" w:color="auto"/>
        <w:right w:val="none" w:sz="0" w:space="0" w:color="auto"/>
      </w:divBdr>
    </w:div>
    <w:div w:id="459692382">
      <w:bodyDiv w:val="1"/>
      <w:marLeft w:val="0"/>
      <w:marRight w:val="0"/>
      <w:marTop w:val="0"/>
      <w:marBottom w:val="0"/>
      <w:divBdr>
        <w:top w:val="none" w:sz="0" w:space="0" w:color="auto"/>
        <w:left w:val="none" w:sz="0" w:space="0" w:color="auto"/>
        <w:bottom w:val="none" w:sz="0" w:space="0" w:color="auto"/>
        <w:right w:val="none" w:sz="0" w:space="0" w:color="auto"/>
      </w:divBdr>
    </w:div>
    <w:div w:id="489903264">
      <w:bodyDiv w:val="1"/>
      <w:marLeft w:val="0"/>
      <w:marRight w:val="0"/>
      <w:marTop w:val="0"/>
      <w:marBottom w:val="0"/>
      <w:divBdr>
        <w:top w:val="none" w:sz="0" w:space="0" w:color="auto"/>
        <w:left w:val="none" w:sz="0" w:space="0" w:color="auto"/>
        <w:bottom w:val="none" w:sz="0" w:space="0" w:color="auto"/>
        <w:right w:val="none" w:sz="0" w:space="0" w:color="auto"/>
      </w:divBdr>
      <w:divsChild>
        <w:div w:id="1034380272">
          <w:marLeft w:val="0"/>
          <w:marRight w:val="0"/>
          <w:marTop w:val="0"/>
          <w:marBottom w:val="0"/>
          <w:divBdr>
            <w:top w:val="none" w:sz="0" w:space="0" w:color="auto"/>
            <w:left w:val="none" w:sz="0" w:space="0" w:color="auto"/>
            <w:bottom w:val="none" w:sz="0" w:space="0" w:color="auto"/>
            <w:right w:val="none" w:sz="0" w:space="0" w:color="auto"/>
          </w:divBdr>
        </w:div>
      </w:divsChild>
    </w:div>
    <w:div w:id="544296927">
      <w:bodyDiv w:val="1"/>
      <w:marLeft w:val="0"/>
      <w:marRight w:val="0"/>
      <w:marTop w:val="0"/>
      <w:marBottom w:val="0"/>
      <w:divBdr>
        <w:top w:val="none" w:sz="0" w:space="0" w:color="auto"/>
        <w:left w:val="none" w:sz="0" w:space="0" w:color="auto"/>
        <w:bottom w:val="none" w:sz="0" w:space="0" w:color="auto"/>
        <w:right w:val="none" w:sz="0" w:space="0" w:color="auto"/>
      </w:divBdr>
    </w:div>
    <w:div w:id="548080069">
      <w:bodyDiv w:val="1"/>
      <w:marLeft w:val="0"/>
      <w:marRight w:val="0"/>
      <w:marTop w:val="0"/>
      <w:marBottom w:val="0"/>
      <w:divBdr>
        <w:top w:val="none" w:sz="0" w:space="0" w:color="auto"/>
        <w:left w:val="none" w:sz="0" w:space="0" w:color="auto"/>
        <w:bottom w:val="none" w:sz="0" w:space="0" w:color="auto"/>
        <w:right w:val="none" w:sz="0" w:space="0" w:color="auto"/>
      </w:divBdr>
    </w:div>
    <w:div w:id="617181656">
      <w:bodyDiv w:val="1"/>
      <w:marLeft w:val="0"/>
      <w:marRight w:val="0"/>
      <w:marTop w:val="0"/>
      <w:marBottom w:val="0"/>
      <w:divBdr>
        <w:top w:val="none" w:sz="0" w:space="0" w:color="auto"/>
        <w:left w:val="none" w:sz="0" w:space="0" w:color="auto"/>
        <w:bottom w:val="none" w:sz="0" w:space="0" w:color="auto"/>
        <w:right w:val="none" w:sz="0" w:space="0" w:color="auto"/>
      </w:divBdr>
    </w:div>
    <w:div w:id="620846487">
      <w:bodyDiv w:val="1"/>
      <w:marLeft w:val="0"/>
      <w:marRight w:val="0"/>
      <w:marTop w:val="0"/>
      <w:marBottom w:val="0"/>
      <w:divBdr>
        <w:top w:val="none" w:sz="0" w:space="0" w:color="auto"/>
        <w:left w:val="none" w:sz="0" w:space="0" w:color="auto"/>
        <w:bottom w:val="none" w:sz="0" w:space="0" w:color="auto"/>
        <w:right w:val="none" w:sz="0" w:space="0" w:color="auto"/>
      </w:divBdr>
    </w:div>
    <w:div w:id="644045885">
      <w:bodyDiv w:val="1"/>
      <w:marLeft w:val="0"/>
      <w:marRight w:val="0"/>
      <w:marTop w:val="0"/>
      <w:marBottom w:val="0"/>
      <w:divBdr>
        <w:top w:val="none" w:sz="0" w:space="0" w:color="auto"/>
        <w:left w:val="none" w:sz="0" w:space="0" w:color="auto"/>
        <w:bottom w:val="none" w:sz="0" w:space="0" w:color="auto"/>
        <w:right w:val="none" w:sz="0" w:space="0" w:color="auto"/>
      </w:divBdr>
      <w:divsChild>
        <w:div w:id="1971663466">
          <w:marLeft w:val="0"/>
          <w:marRight w:val="0"/>
          <w:marTop w:val="0"/>
          <w:marBottom w:val="0"/>
          <w:divBdr>
            <w:top w:val="none" w:sz="0" w:space="0" w:color="auto"/>
            <w:left w:val="none" w:sz="0" w:space="0" w:color="auto"/>
            <w:bottom w:val="none" w:sz="0" w:space="0" w:color="auto"/>
            <w:right w:val="none" w:sz="0" w:space="0" w:color="auto"/>
          </w:divBdr>
        </w:div>
      </w:divsChild>
    </w:div>
    <w:div w:id="652686962">
      <w:bodyDiv w:val="1"/>
      <w:marLeft w:val="0"/>
      <w:marRight w:val="0"/>
      <w:marTop w:val="0"/>
      <w:marBottom w:val="0"/>
      <w:divBdr>
        <w:top w:val="none" w:sz="0" w:space="0" w:color="auto"/>
        <w:left w:val="none" w:sz="0" w:space="0" w:color="auto"/>
        <w:bottom w:val="none" w:sz="0" w:space="0" w:color="auto"/>
        <w:right w:val="none" w:sz="0" w:space="0" w:color="auto"/>
      </w:divBdr>
    </w:div>
    <w:div w:id="661279457">
      <w:bodyDiv w:val="1"/>
      <w:marLeft w:val="0"/>
      <w:marRight w:val="0"/>
      <w:marTop w:val="0"/>
      <w:marBottom w:val="0"/>
      <w:divBdr>
        <w:top w:val="none" w:sz="0" w:space="0" w:color="auto"/>
        <w:left w:val="none" w:sz="0" w:space="0" w:color="auto"/>
        <w:bottom w:val="none" w:sz="0" w:space="0" w:color="auto"/>
        <w:right w:val="none" w:sz="0" w:space="0" w:color="auto"/>
      </w:divBdr>
    </w:div>
    <w:div w:id="661355411">
      <w:bodyDiv w:val="1"/>
      <w:marLeft w:val="0"/>
      <w:marRight w:val="0"/>
      <w:marTop w:val="0"/>
      <w:marBottom w:val="0"/>
      <w:divBdr>
        <w:top w:val="none" w:sz="0" w:space="0" w:color="auto"/>
        <w:left w:val="none" w:sz="0" w:space="0" w:color="auto"/>
        <w:bottom w:val="none" w:sz="0" w:space="0" w:color="auto"/>
        <w:right w:val="none" w:sz="0" w:space="0" w:color="auto"/>
      </w:divBdr>
    </w:div>
    <w:div w:id="704063257">
      <w:bodyDiv w:val="1"/>
      <w:marLeft w:val="0"/>
      <w:marRight w:val="0"/>
      <w:marTop w:val="0"/>
      <w:marBottom w:val="0"/>
      <w:divBdr>
        <w:top w:val="none" w:sz="0" w:space="0" w:color="auto"/>
        <w:left w:val="none" w:sz="0" w:space="0" w:color="auto"/>
        <w:bottom w:val="none" w:sz="0" w:space="0" w:color="auto"/>
        <w:right w:val="none" w:sz="0" w:space="0" w:color="auto"/>
      </w:divBdr>
    </w:div>
    <w:div w:id="724987916">
      <w:bodyDiv w:val="1"/>
      <w:marLeft w:val="0"/>
      <w:marRight w:val="0"/>
      <w:marTop w:val="0"/>
      <w:marBottom w:val="0"/>
      <w:divBdr>
        <w:top w:val="none" w:sz="0" w:space="0" w:color="auto"/>
        <w:left w:val="none" w:sz="0" w:space="0" w:color="auto"/>
        <w:bottom w:val="none" w:sz="0" w:space="0" w:color="auto"/>
        <w:right w:val="none" w:sz="0" w:space="0" w:color="auto"/>
      </w:divBdr>
    </w:div>
    <w:div w:id="739793113">
      <w:bodyDiv w:val="1"/>
      <w:marLeft w:val="0"/>
      <w:marRight w:val="0"/>
      <w:marTop w:val="0"/>
      <w:marBottom w:val="0"/>
      <w:divBdr>
        <w:top w:val="none" w:sz="0" w:space="0" w:color="auto"/>
        <w:left w:val="none" w:sz="0" w:space="0" w:color="auto"/>
        <w:bottom w:val="none" w:sz="0" w:space="0" w:color="auto"/>
        <w:right w:val="none" w:sz="0" w:space="0" w:color="auto"/>
      </w:divBdr>
    </w:div>
    <w:div w:id="820924820">
      <w:bodyDiv w:val="1"/>
      <w:marLeft w:val="0"/>
      <w:marRight w:val="0"/>
      <w:marTop w:val="0"/>
      <w:marBottom w:val="0"/>
      <w:divBdr>
        <w:top w:val="none" w:sz="0" w:space="0" w:color="auto"/>
        <w:left w:val="none" w:sz="0" w:space="0" w:color="auto"/>
        <w:bottom w:val="none" w:sz="0" w:space="0" w:color="auto"/>
        <w:right w:val="none" w:sz="0" w:space="0" w:color="auto"/>
      </w:divBdr>
    </w:div>
    <w:div w:id="839003637">
      <w:bodyDiv w:val="1"/>
      <w:marLeft w:val="0"/>
      <w:marRight w:val="0"/>
      <w:marTop w:val="0"/>
      <w:marBottom w:val="0"/>
      <w:divBdr>
        <w:top w:val="none" w:sz="0" w:space="0" w:color="auto"/>
        <w:left w:val="none" w:sz="0" w:space="0" w:color="auto"/>
        <w:bottom w:val="none" w:sz="0" w:space="0" w:color="auto"/>
        <w:right w:val="none" w:sz="0" w:space="0" w:color="auto"/>
      </w:divBdr>
    </w:div>
    <w:div w:id="867568344">
      <w:bodyDiv w:val="1"/>
      <w:marLeft w:val="0"/>
      <w:marRight w:val="0"/>
      <w:marTop w:val="0"/>
      <w:marBottom w:val="0"/>
      <w:divBdr>
        <w:top w:val="none" w:sz="0" w:space="0" w:color="auto"/>
        <w:left w:val="none" w:sz="0" w:space="0" w:color="auto"/>
        <w:bottom w:val="none" w:sz="0" w:space="0" w:color="auto"/>
        <w:right w:val="none" w:sz="0" w:space="0" w:color="auto"/>
      </w:divBdr>
    </w:div>
    <w:div w:id="877275995">
      <w:bodyDiv w:val="1"/>
      <w:marLeft w:val="0"/>
      <w:marRight w:val="0"/>
      <w:marTop w:val="0"/>
      <w:marBottom w:val="0"/>
      <w:divBdr>
        <w:top w:val="none" w:sz="0" w:space="0" w:color="auto"/>
        <w:left w:val="none" w:sz="0" w:space="0" w:color="auto"/>
        <w:bottom w:val="none" w:sz="0" w:space="0" w:color="auto"/>
        <w:right w:val="none" w:sz="0" w:space="0" w:color="auto"/>
      </w:divBdr>
    </w:div>
    <w:div w:id="927887682">
      <w:bodyDiv w:val="1"/>
      <w:marLeft w:val="0"/>
      <w:marRight w:val="0"/>
      <w:marTop w:val="0"/>
      <w:marBottom w:val="0"/>
      <w:divBdr>
        <w:top w:val="none" w:sz="0" w:space="0" w:color="auto"/>
        <w:left w:val="none" w:sz="0" w:space="0" w:color="auto"/>
        <w:bottom w:val="none" w:sz="0" w:space="0" w:color="auto"/>
        <w:right w:val="none" w:sz="0" w:space="0" w:color="auto"/>
      </w:divBdr>
    </w:div>
    <w:div w:id="930773367">
      <w:bodyDiv w:val="1"/>
      <w:marLeft w:val="0"/>
      <w:marRight w:val="0"/>
      <w:marTop w:val="0"/>
      <w:marBottom w:val="0"/>
      <w:divBdr>
        <w:top w:val="none" w:sz="0" w:space="0" w:color="auto"/>
        <w:left w:val="none" w:sz="0" w:space="0" w:color="auto"/>
        <w:bottom w:val="none" w:sz="0" w:space="0" w:color="auto"/>
        <w:right w:val="none" w:sz="0" w:space="0" w:color="auto"/>
      </w:divBdr>
    </w:div>
    <w:div w:id="973371343">
      <w:bodyDiv w:val="1"/>
      <w:marLeft w:val="0"/>
      <w:marRight w:val="0"/>
      <w:marTop w:val="0"/>
      <w:marBottom w:val="0"/>
      <w:divBdr>
        <w:top w:val="none" w:sz="0" w:space="0" w:color="auto"/>
        <w:left w:val="none" w:sz="0" w:space="0" w:color="auto"/>
        <w:bottom w:val="none" w:sz="0" w:space="0" w:color="auto"/>
        <w:right w:val="none" w:sz="0" w:space="0" w:color="auto"/>
      </w:divBdr>
    </w:div>
    <w:div w:id="975183284">
      <w:bodyDiv w:val="1"/>
      <w:marLeft w:val="0"/>
      <w:marRight w:val="0"/>
      <w:marTop w:val="0"/>
      <w:marBottom w:val="0"/>
      <w:divBdr>
        <w:top w:val="none" w:sz="0" w:space="0" w:color="auto"/>
        <w:left w:val="none" w:sz="0" w:space="0" w:color="auto"/>
        <w:bottom w:val="none" w:sz="0" w:space="0" w:color="auto"/>
        <w:right w:val="none" w:sz="0" w:space="0" w:color="auto"/>
      </w:divBdr>
    </w:div>
    <w:div w:id="988290614">
      <w:bodyDiv w:val="1"/>
      <w:marLeft w:val="0"/>
      <w:marRight w:val="0"/>
      <w:marTop w:val="0"/>
      <w:marBottom w:val="0"/>
      <w:divBdr>
        <w:top w:val="none" w:sz="0" w:space="0" w:color="auto"/>
        <w:left w:val="none" w:sz="0" w:space="0" w:color="auto"/>
        <w:bottom w:val="none" w:sz="0" w:space="0" w:color="auto"/>
        <w:right w:val="none" w:sz="0" w:space="0" w:color="auto"/>
      </w:divBdr>
      <w:divsChild>
        <w:div w:id="1709404026">
          <w:marLeft w:val="0"/>
          <w:marRight w:val="0"/>
          <w:marTop w:val="0"/>
          <w:marBottom w:val="0"/>
          <w:divBdr>
            <w:top w:val="none" w:sz="0" w:space="0" w:color="auto"/>
            <w:left w:val="none" w:sz="0" w:space="0" w:color="auto"/>
            <w:bottom w:val="none" w:sz="0" w:space="0" w:color="auto"/>
            <w:right w:val="none" w:sz="0" w:space="0" w:color="auto"/>
          </w:divBdr>
        </w:div>
      </w:divsChild>
    </w:div>
    <w:div w:id="1005281122">
      <w:bodyDiv w:val="1"/>
      <w:marLeft w:val="0"/>
      <w:marRight w:val="0"/>
      <w:marTop w:val="0"/>
      <w:marBottom w:val="0"/>
      <w:divBdr>
        <w:top w:val="none" w:sz="0" w:space="0" w:color="auto"/>
        <w:left w:val="none" w:sz="0" w:space="0" w:color="auto"/>
        <w:bottom w:val="none" w:sz="0" w:space="0" w:color="auto"/>
        <w:right w:val="none" w:sz="0" w:space="0" w:color="auto"/>
      </w:divBdr>
    </w:div>
    <w:div w:id="1034383307">
      <w:bodyDiv w:val="1"/>
      <w:marLeft w:val="0"/>
      <w:marRight w:val="0"/>
      <w:marTop w:val="0"/>
      <w:marBottom w:val="0"/>
      <w:divBdr>
        <w:top w:val="none" w:sz="0" w:space="0" w:color="auto"/>
        <w:left w:val="none" w:sz="0" w:space="0" w:color="auto"/>
        <w:bottom w:val="none" w:sz="0" w:space="0" w:color="auto"/>
        <w:right w:val="none" w:sz="0" w:space="0" w:color="auto"/>
      </w:divBdr>
    </w:div>
    <w:div w:id="1044057427">
      <w:bodyDiv w:val="1"/>
      <w:marLeft w:val="0"/>
      <w:marRight w:val="0"/>
      <w:marTop w:val="0"/>
      <w:marBottom w:val="0"/>
      <w:divBdr>
        <w:top w:val="none" w:sz="0" w:space="0" w:color="auto"/>
        <w:left w:val="none" w:sz="0" w:space="0" w:color="auto"/>
        <w:bottom w:val="none" w:sz="0" w:space="0" w:color="auto"/>
        <w:right w:val="none" w:sz="0" w:space="0" w:color="auto"/>
      </w:divBdr>
    </w:div>
    <w:div w:id="1064178386">
      <w:bodyDiv w:val="1"/>
      <w:marLeft w:val="0"/>
      <w:marRight w:val="0"/>
      <w:marTop w:val="0"/>
      <w:marBottom w:val="0"/>
      <w:divBdr>
        <w:top w:val="none" w:sz="0" w:space="0" w:color="auto"/>
        <w:left w:val="none" w:sz="0" w:space="0" w:color="auto"/>
        <w:bottom w:val="none" w:sz="0" w:space="0" w:color="auto"/>
        <w:right w:val="none" w:sz="0" w:space="0" w:color="auto"/>
      </w:divBdr>
      <w:divsChild>
        <w:div w:id="1491406026">
          <w:marLeft w:val="0"/>
          <w:marRight w:val="0"/>
          <w:marTop w:val="0"/>
          <w:marBottom w:val="0"/>
          <w:divBdr>
            <w:top w:val="none" w:sz="0" w:space="0" w:color="auto"/>
            <w:left w:val="none" w:sz="0" w:space="0" w:color="auto"/>
            <w:bottom w:val="none" w:sz="0" w:space="0" w:color="auto"/>
            <w:right w:val="none" w:sz="0" w:space="0" w:color="auto"/>
          </w:divBdr>
        </w:div>
      </w:divsChild>
    </w:div>
    <w:div w:id="1085884884">
      <w:bodyDiv w:val="1"/>
      <w:marLeft w:val="0"/>
      <w:marRight w:val="0"/>
      <w:marTop w:val="0"/>
      <w:marBottom w:val="0"/>
      <w:divBdr>
        <w:top w:val="none" w:sz="0" w:space="0" w:color="auto"/>
        <w:left w:val="none" w:sz="0" w:space="0" w:color="auto"/>
        <w:bottom w:val="none" w:sz="0" w:space="0" w:color="auto"/>
        <w:right w:val="none" w:sz="0" w:space="0" w:color="auto"/>
      </w:divBdr>
    </w:div>
    <w:div w:id="1091925114">
      <w:bodyDiv w:val="1"/>
      <w:marLeft w:val="0"/>
      <w:marRight w:val="0"/>
      <w:marTop w:val="0"/>
      <w:marBottom w:val="0"/>
      <w:divBdr>
        <w:top w:val="none" w:sz="0" w:space="0" w:color="auto"/>
        <w:left w:val="none" w:sz="0" w:space="0" w:color="auto"/>
        <w:bottom w:val="none" w:sz="0" w:space="0" w:color="auto"/>
        <w:right w:val="none" w:sz="0" w:space="0" w:color="auto"/>
      </w:divBdr>
      <w:divsChild>
        <w:div w:id="1620143066">
          <w:marLeft w:val="0"/>
          <w:marRight w:val="0"/>
          <w:marTop w:val="0"/>
          <w:marBottom w:val="0"/>
          <w:divBdr>
            <w:top w:val="none" w:sz="0" w:space="0" w:color="auto"/>
            <w:left w:val="none" w:sz="0" w:space="0" w:color="auto"/>
            <w:bottom w:val="none" w:sz="0" w:space="0" w:color="auto"/>
            <w:right w:val="none" w:sz="0" w:space="0" w:color="auto"/>
          </w:divBdr>
        </w:div>
      </w:divsChild>
    </w:div>
    <w:div w:id="1114058982">
      <w:bodyDiv w:val="1"/>
      <w:marLeft w:val="0"/>
      <w:marRight w:val="0"/>
      <w:marTop w:val="0"/>
      <w:marBottom w:val="0"/>
      <w:divBdr>
        <w:top w:val="none" w:sz="0" w:space="0" w:color="auto"/>
        <w:left w:val="none" w:sz="0" w:space="0" w:color="auto"/>
        <w:bottom w:val="none" w:sz="0" w:space="0" w:color="auto"/>
        <w:right w:val="none" w:sz="0" w:space="0" w:color="auto"/>
      </w:divBdr>
    </w:div>
    <w:div w:id="1115632694">
      <w:bodyDiv w:val="1"/>
      <w:marLeft w:val="0"/>
      <w:marRight w:val="0"/>
      <w:marTop w:val="0"/>
      <w:marBottom w:val="0"/>
      <w:divBdr>
        <w:top w:val="none" w:sz="0" w:space="0" w:color="auto"/>
        <w:left w:val="none" w:sz="0" w:space="0" w:color="auto"/>
        <w:bottom w:val="none" w:sz="0" w:space="0" w:color="auto"/>
        <w:right w:val="none" w:sz="0" w:space="0" w:color="auto"/>
      </w:divBdr>
    </w:div>
    <w:div w:id="1126200329">
      <w:bodyDiv w:val="1"/>
      <w:marLeft w:val="0"/>
      <w:marRight w:val="0"/>
      <w:marTop w:val="0"/>
      <w:marBottom w:val="0"/>
      <w:divBdr>
        <w:top w:val="none" w:sz="0" w:space="0" w:color="auto"/>
        <w:left w:val="none" w:sz="0" w:space="0" w:color="auto"/>
        <w:bottom w:val="none" w:sz="0" w:space="0" w:color="auto"/>
        <w:right w:val="none" w:sz="0" w:space="0" w:color="auto"/>
      </w:divBdr>
    </w:div>
    <w:div w:id="1229733037">
      <w:bodyDiv w:val="1"/>
      <w:marLeft w:val="0"/>
      <w:marRight w:val="0"/>
      <w:marTop w:val="0"/>
      <w:marBottom w:val="0"/>
      <w:divBdr>
        <w:top w:val="none" w:sz="0" w:space="0" w:color="auto"/>
        <w:left w:val="none" w:sz="0" w:space="0" w:color="auto"/>
        <w:bottom w:val="none" w:sz="0" w:space="0" w:color="auto"/>
        <w:right w:val="none" w:sz="0" w:space="0" w:color="auto"/>
      </w:divBdr>
    </w:div>
    <w:div w:id="1241716027">
      <w:bodyDiv w:val="1"/>
      <w:marLeft w:val="0"/>
      <w:marRight w:val="0"/>
      <w:marTop w:val="0"/>
      <w:marBottom w:val="0"/>
      <w:divBdr>
        <w:top w:val="none" w:sz="0" w:space="0" w:color="auto"/>
        <w:left w:val="none" w:sz="0" w:space="0" w:color="auto"/>
        <w:bottom w:val="none" w:sz="0" w:space="0" w:color="auto"/>
        <w:right w:val="none" w:sz="0" w:space="0" w:color="auto"/>
      </w:divBdr>
    </w:div>
    <w:div w:id="1242301518">
      <w:bodyDiv w:val="1"/>
      <w:marLeft w:val="0"/>
      <w:marRight w:val="0"/>
      <w:marTop w:val="0"/>
      <w:marBottom w:val="0"/>
      <w:divBdr>
        <w:top w:val="none" w:sz="0" w:space="0" w:color="auto"/>
        <w:left w:val="none" w:sz="0" w:space="0" w:color="auto"/>
        <w:bottom w:val="none" w:sz="0" w:space="0" w:color="auto"/>
        <w:right w:val="none" w:sz="0" w:space="0" w:color="auto"/>
      </w:divBdr>
    </w:div>
    <w:div w:id="1244412872">
      <w:bodyDiv w:val="1"/>
      <w:marLeft w:val="0"/>
      <w:marRight w:val="0"/>
      <w:marTop w:val="0"/>
      <w:marBottom w:val="0"/>
      <w:divBdr>
        <w:top w:val="none" w:sz="0" w:space="0" w:color="auto"/>
        <w:left w:val="none" w:sz="0" w:space="0" w:color="auto"/>
        <w:bottom w:val="none" w:sz="0" w:space="0" w:color="auto"/>
        <w:right w:val="none" w:sz="0" w:space="0" w:color="auto"/>
      </w:divBdr>
    </w:div>
    <w:div w:id="1269703691">
      <w:bodyDiv w:val="1"/>
      <w:marLeft w:val="0"/>
      <w:marRight w:val="0"/>
      <w:marTop w:val="0"/>
      <w:marBottom w:val="0"/>
      <w:divBdr>
        <w:top w:val="none" w:sz="0" w:space="0" w:color="auto"/>
        <w:left w:val="none" w:sz="0" w:space="0" w:color="auto"/>
        <w:bottom w:val="none" w:sz="0" w:space="0" w:color="auto"/>
        <w:right w:val="none" w:sz="0" w:space="0" w:color="auto"/>
      </w:divBdr>
    </w:div>
    <w:div w:id="1278102591">
      <w:bodyDiv w:val="1"/>
      <w:marLeft w:val="0"/>
      <w:marRight w:val="0"/>
      <w:marTop w:val="0"/>
      <w:marBottom w:val="0"/>
      <w:divBdr>
        <w:top w:val="none" w:sz="0" w:space="0" w:color="auto"/>
        <w:left w:val="none" w:sz="0" w:space="0" w:color="auto"/>
        <w:bottom w:val="none" w:sz="0" w:space="0" w:color="auto"/>
        <w:right w:val="none" w:sz="0" w:space="0" w:color="auto"/>
      </w:divBdr>
    </w:div>
    <w:div w:id="1304625339">
      <w:bodyDiv w:val="1"/>
      <w:marLeft w:val="0"/>
      <w:marRight w:val="0"/>
      <w:marTop w:val="0"/>
      <w:marBottom w:val="0"/>
      <w:divBdr>
        <w:top w:val="none" w:sz="0" w:space="0" w:color="auto"/>
        <w:left w:val="none" w:sz="0" w:space="0" w:color="auto"/>
        <w:bottom w:val="none" w:sz="0" w:space="0" w:color="auto"/>
        <w:right w:val="none" w:sz="0" w:space="0" w:color="auto"/>
      </w:divBdr>
    </w:div>
    <w:div w:id="1367608044">
      <w:bodyDiv w:val="1"/>
      <w:marLeft w:val="0"/>
      <w:marRight w:val="0"/>
      <w:marTop w:val="0"/>
      <w:marBottom w:val="0"/>
      <w:divBdr>
        <w:top w:val="none" w:sz="0" w:space="0" w:color="auto"/>
        <w:left w:val="none" w:sz="0" w:space="0" w:color="auto"/>
        <w:bottom w:val="none" w:sz="0" w:space="0" w:color="auto"/>
        <w:right w:val="none" w:sz="0" w:space="0" w:color="auto"/>
      </w:divBdr>
    </w:div>
    <w:div w:id="1420634877">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31269889">
      <w:bodyDiv w:val="1"/>
      <w:marLeft w:val="0"/>
      <w:marRight w:val="0"/>
      <w:marTop w:val="0"/>
      <w:marBottom w:val="0"/>
      <w:divBdr>
        <w:top w:val="none" w:sz="0" w:space="0" w:color="auto"/>
        <w:left w:val="none" w:sz="0" w:space="0" w:color="auto"/>
        <w:bottom w:val="none" w:sz="0" w:space="0" w:color="auto"/>
        <w:right w:val="none" w:sz="0" w:space="0" w:color="auto"/>
      </w:divBdr>
    </w:div>
    <w:div w:id="1458375877">
      <w:bodyDiv w:val="1"/>
      <w:marLeft w:val="0"/>
      <w:marRight w:val="0"/>
      <w:marTop w:val="0"/>
      <w:marBottom w:val="0"/>
      <w:divBdr>
        <w:top w:val="none" w:sz="0" w:space="0" w:color="auto"/>
        <w:left w:val="none" w:sz="0" w:space="0" w:color="auto"/>
        <w:bottom w:val="none" w:sz="0" w:space="0" w:color="auto"/>
        <w:right w:val="none" w:sz="0" w:space="0" w:color="auto"/>
      </w:divBdr>
    </w:div>
    <w:div w:id="1462730474">
      <w:bodyDiv w:val="1"/>
      <w:marLeft w:val="0"/>
      <w:marRight w:val="0"/>
      <w:marTop w:val="0"/>
      <w:marBottom w:val="0"/>
      <w:divBdr>
        <w:top w:val="none" w:sz="0" w:space="0" w:color="auto"/>
        <w:left w:val="none" w:sz="0" w:space="0" w:color="auto"/>
        <w:bottom w:val="none" w:sz="0" w:space="0" w:color="auto"/>
        <w:right w:val="none" w:sz="0" w:space="0" w:color="auto"/>
      </w:divBdr>
      <w:divsChild>
        <w:div w:id="1344554511">
          <w:marLeft w:val="0"/>
          <w:marRight w:val="0"/>
          <w:marTop w:val="0"/>
          <w:marBottom w:val="0"/>
          <w:divBdr>
            <w:top w:val="none" w:sz="0" w:space="0" w:color="auto"/>
            <w:left w:val="none" w:sz="0" w:space="0" w:color="auto"/>
            <w:bottom w:val="none" w:sz="0" w:space="0" w:color="auto"/>
            <w:right w:val="none" w:sz="0" w:space="0" w:color="auto"/>
          </w:divBdr>
        </w:div>
      </w:divsChild>
    </w:div>
    <w:div w:id="1499492869">
      <w:bodyDiv w:val="1"/>
      <w:marLeft w:val="0"/>
      <w:marRight w:val="0"/>
      <w:marTop w:val="0"/>
      <w:marBottom w:val="0"/>
      <w:divBdr>
        <w:top w:val="none" w:sz="0" w:space="0" w:color="auto"/>
        <w:left w:val="none" w:sz="0" w:space="0" w:color="auto"/>
        <w:bottom w:val="none" w:sz="0" w:space="0" w:color="auto"/>
        <w:right w:val="none" w:sz="0" w:space="0" w:color="auto"/>
      </w:divBdr>
    </w:div>
    <w:div w:id="1511219614">
      <w:bodyDiv w:val="1"/>
      <w:marLeft w:val="0"/>
      <w:marRight w:val="0"/>
      <w:marTop w:val="0"/>
      <w:marBottom w:val="0"/>
      <w:divBdr>
        <w:top w:val="none" w:sz="0" w:space="0" w:color="auto"/>
        <w:left w:val="none" w:sz="0" w:space="0" w:color="auto"/>
        <w:bottom w:val="none" w:sz="0" w:space="0" w:color="auto"/>
        <w:right w:val="none" w:sz="0" w:space="0" w:color="auto"/>
      </w:divBdr>
    </w:div>
    <w:div w:id="1513838698">
      <w:bodyDiv w:val="1"/>
      <w:marLeft w:val="0"/>
      <w:marRight w:val="0"/>
      <w:marTop w:val="0"/>
      <w:marBottom w:val="0"/>
      <w:divBdr>
        <w:top w:val="none" w:sz="0" w:space="0" w:color="auto"/>
        <w:left w:val="none" w:sz="0" w:space="0" w:color="auto"/>
        <w:bottom w:val="none" w:sz="0" w:space="0" w:color="auto"/>
        <w:right w:val="none" w:sz="0" w:space="0" w:color="auto"/>
      </w:divBdr>
    </w:div>
    <w:div w:id="1543395750">
      <w:bodyDiv w:val="1"/>
      <w:marLeft w:val="0"/>
      <w:marRight w:val="0"/>
      <w:marTop w:val="0"/>
      <w:marBottom w:val="0"/>
      <w:divBdr>
        <w:top w:val="none" w:sz="0" w:space="0" w:color="auto"/>
        <w:left w:val="none" w:sz="0" w:space="0" w:color="auto"/>
        <w:bottom w:val="none" w:sz="0" w:space="0" w:color="auto"/>
        <w:right w:val="none" w:sz="0" w:space="0" w:color="auto"/>
      </w:divBdr>
      <w:divsChild>
        <w:div w:id="1096706204">
          <w:marLeft w:val="0"/>
          <w:marRight w:val="0"/>
          <w:marTop w:val="0"/>
          <w:marBottom w:val="0"/>
          <w:divBdr>
            <w:top w:val="none" w:sz="0" w:space="0" w:color="auto"/>
            <w:left w:val="none" w:sz="0" w:space="0" w:color="auto"/>
            <w:bottom w:val="none" w:sz="0" w:space="0" w:color="auto"/>
            <w:right w:val="none" w:sz="0" w:space="0" w:color="auto"/>
          </w:divBdr>
        </w:div>
      </w:divsChild>
    </w:div>
    <w:div w:id="1554266260">
      <w:bodyDiv w:val="1"/>
      <w:marLeft w:val="0"/>
      <w:marRight w:val="0"/>
      <w:marTop w:val="0"/>
      <w:marBottom w:val="0"/>
      <w:divBdr>
        <w:top w:val="none" w:sz="0" w:space="0" w:color="auto"/>
        <w:left w:val="none" w:sz="0" w:space="0" w:color="auto"/>
        <w:bottom w:val="none" w:sz="0" w:space="0" w:color="auto"/>
        <w:right w:val="none" w:sz="0" w:space="0" w:color="auto"/>
      </w:divBdr>
    </w:div>
    <w:div w:id="1555922848">
      <w:bodyDiv w:val="1"/>
      <w:marLeft w:val="0"/>
      <w:marRight w:val="0"/>
      <w:marTop w:val="0"/>
      <w:marBottom w:val="0"/>
      <w:divBdr>
        <w:top w:val="none" w:sz="0" w:space="0" w:color="auto"/>
        <w:left w:val="none" w:sz="0" w:space="0" w:color="auto"/>
        <w:bottom w:val="none" w:sz="0" w:space="0" w:color="auto"/>
        <w:right w:val="none" w:sz="0" w:space="0" w:color="auto"/>
      </w:divBdr>
    </w:div>
    <w:div w:id="1563255350">
      <w:bodyDiv w:val="1"/>
      <w:marLeft w:val="0"/>
      <w:marRight w:val="0"/>
      <w:marTop w:val="0"/>
      <w:marBottom w:val="0"/>
      <w:divBdr>
        <w:top w:val="none" w:sz="0" w:space="0" w:color="auto"/>
        <w:left w:val="none" w:sz="0" w:space="0" w:color="auto"/>
        <w:bottom w:val="none" w:sz="0" w:space="0" w:color="auto"/>
        <w:right w:val="none" w:sz="0" w:space="0" w:color="auto"/>
      </w:divBdr>
      <w:divsChild>
        <w:div w:id="1153913270">
          <w:marLeft w:val="0"/>
          <w:marRight w:val="0"/>
          <w:marTop w:val="0"/>
          <w:marBottom w:val="0"/>
          <w:divBdr>
            <w:top w:val="none" w:sz="0" w:space="0" w:color="auto"/>
            <w:left w:val="none" w:sz="0" w:space="0" w:color="auto"/>
            <w:bottom w:val="none" w:sz="0" w:space="0" w:color="auto"/>
            <w:right w:val="none" w:sz="0" w:space="0" w:color="auto"/>
          </w:divBdr>
        </w:div>
      </w:divsChild>
    </w:div>
    <w:div w:id="1563709504">
      <w:bodyDiv w:val="1"/>
      <w:marLeft w:val="0"/>
      <w:marRight w:val="0"/>
      <w:marTop w:val="0"/>
      <w:marBottom w:val="0"/>
      <w:divBdr>
        <w:top w:val="none" w:sz="0" w:space="0" w:color="auto"/>
        <w:left w:val="none" w:sz="0" w:space="0" w:color="auto"/>
        <w:bottom w:val="none" w:sz="0" w:space="0" w:color="auto"/>
        <w:right w:val="none" w:sz="0" w:space="0" w:color="auto"/>
      </w:divBdr>
    </w:div>
    <w:div w:id="1568110256">
      <w:bodyDiv w:val="1"/>
      <w:marLeft w:val="0"/>
      <w:marRight w:val="0"/>
      <w:marTop w:val="0"/>
      <w:marBottom w:val="0"/>
      <w:divBdr>
        <w:top w:val="none" w:sz="0" w:space="0" w:color="auto"/>
        <w:left w:val="none" w:sz="0" w:space="0" w:color="auto"/>
        <w:bottom w:val="none" w:sz="0" w:space="0" w:color="auto"/>
        <w:right w:val="none" w:sz="0" w:space="0" w:color="auto"/>
      </w:divBdr>
    </w:div>
    <w:div w:id="1602107586">
      <w:bodyDiv w:val="1"/>
      <w:marLeft w:val="0"/>
      <w:marRight w:val="0"/>
      <w:marTop w:val="0"/>
      <w:marBottom w:val="0"/>
      <w:divBdr>
        <w:top w:val="none" w:sz="0" w:space="0" w:color="auto"/>
        <w:left w:val="none" w:sz="0" w:space="0" w:color="auto"/>
        <w:bottom w:val="none" w:sz="0" w:space="0" w:color="auto"/>
        <w:right w:val="none" w:sz="0" w:space="0" w:color="auto"/>
      </w:divBdr>
    </w:div>
    <w:div w:id="1632905770">
      <w:bodyDiv w:val="1"/>
      <w:marLeft w:val="0"/>
      <w:marRight w:val="0"/>
      <w:marTop w:val="0"/>
      <w:marBottom w:val="0"/>
      <w:divBdr>
        <w:top w:val="none" w:sz="0" w:space="0" w:color="auto"/>
        <w:left w:val="none" w:sz="0" w:space="0" w:color="auto"/>
        <w:bottom w:val="none" w:sz="0" w:space="0" w:color="auto"/>
        <w:right w:val="none" w:sz="0" w:space="0" w:color="auto"/>
      </w:divBdr>
    </w:div>
    <w:div w:id="1646006747">
      <w:bodyDiv w:val="1"/>
      <w:marLeft w:val="0"/>
      <w:marRight w:val="0"/>
      <w:marTop w:val="0"/>
      <w:marBottom w:val="0"/>
      <w:divBdr>
        <w:top w:val="none" w:sz="0" w:space="0" w:color="auto"/>
        <w:left w:val="none" w:sz="0" w:space="0" w:color="auto"/>
        <w:bottom w:val="none" w:sz="0" w:space="0" w:color="auto"/>
        <w:right w:val="none" w:sz="0" w:space="0" w:color="auto"/>
      </w:divBdr>
    </w:div>
    <w:div w:id="1673295826">
      <w:bodyDiv w:val="1"/>
      <w:marLeft w:val="0"/>
      <w:marRight w:val="0"/>
      <w:marTop w:val="0"/>
      <w:marBottom w:val="0"/>
      <w:divBdr>
        <w:top w:val="none" w:sz="0" w:space="0" w:color="auto"/>
        <w:left w:val="none" w:sz="0" w:space="0" w:color="auto"/>
        <w:bottom w:val="none" w:sz="0" w:space="0" w:color="auto"/>
        <w:right w:val="none" w:sz="0" w:space="0" w:color="auto"/>
      </w:divBdr>
    </w:div>
    <w:div w:id="1681468731">
      <w:bodyDiv w:val="1"/>
      <w:marLeft w:val="0"/>
      <w:marRight w:val="0"/>
      <w:marTop w:val="0"/>
      <w:marBottom w:val="0"/>
      <w:divBdr>
        <w:top w:val="none" w:sz="0" w:space="0" w:color="auto"/>
        <w:left w:val="none" w:sz="0" w:space="0" w:color="auto"/>
        <w:bottom w:val="none" w:sz="0" w:space="0" w:color="auto"/>
        <w:right w:val="none" w:sz="0" w:space="0" w:color="auto"/>
      </w:divBdr>
    </w:div>
    <w:div w:id="1697659538">
      <w:bodyDiv w:val="1"/>
      <w:marLeft w:val="0"/>
      <w:marRight w:val="0"/>
      <w:marTop w:val="0"/>
      <w:marBottom w:val="0"/>
      <w:divBdr>
        <w:top w:val="none" w:sz="0" w:space="0" w:color="auto"/>
        <w:left w:val="none" w:sz="0" w:space="0" w:color="auto"/>
        <w:bottom w:val="none" w:sz="0" w:space="0" w:color="auto"/>
        <w:right w:val="none" w:sz="0" w:space="0" w:color="auto"/>
      </w:divBdr>
    </w:div>
    <w:div w:id="1710374137">
      <w:bodyDiv w:val="1"/>
      <w:marLeft w:val="0"/>
      <w:marRight w:val="0"/>
      <w:marTop w:val="0"/>
      <w:marBottom w:val="0"/>
      <w:divBdr>
        <w:top w:val="none" w:sz="0" w:space="0" w:color="auto"/>
        <w:left w:val="none" w:sz="0" w:space="0" w:color="auto"/>
        <w:bottom w:val="none" w:sz="0" w:space="0" w:color="auto"/>
        <w:right w:val="none" w:sz="0" w:space="0" w:color="auto"/>
      </w:divBdr>
    </w:div>
    <w:div w:id="1712999816">
      <w:bodyDiv w:val="1"/>
      <w:marLeft w:val="0"/>
      <w:marRight w:val="0"/>
      <w:marTop w:val="0"/>
      <w:marBottom w:val="0"/>
      <w:divBdr>
        <w:top w:val="none" w:sz="0" w:space="0" w:color="auto"/>
        <w:left w:val="none" w:sz="0" w:space="0" w:color="auto"/>
        <w:bottom w:val="none" w:sz="0" w:space="0" w:color="auto"/>
        <w:right w:val="none" w:sz="0" w:space="0" w:color="auto"/>
      </w:divBdr>
    </w:div>
    <w:div w:id="1738627857">
      <w:bodyDiv w:val="1"/>
      <w:marLeft w:val="0"/>
      <w:marRight w:val="0"/>
      <w:marTop w:val="0"/>
      <w:marBottom w:val="0"/>
      <w:divBdr>
        <w:top w:val="none" w:sz="0" w:space="0" w:color="auto"/>
        <w:left w:val="none" w:sz="0" w:space="0" w:color="auto"/>
        <w:bottom w:val="none" w:sz="0" w:space="0" w:color="auto"/>
        <w:right w:val="none" w:sz="0" w:space="0" w:color="auto"/>
      </w:divBdr>
    </w:div>
    <w:div w:id="1749880466">
      <w:bodyDiv w:val="1"/>
      <w:marLeft w:val="0"/>
      <w:marRight w:val="0"/>
      <w:marTop w:val="0"/>
      <w:marBottom w:val="0"/>
      <w:divBdr>
        <w:top w:val="none" w:sz="0" w:space="0" w:color="auto"/>
        <w:left w:val="none" w:sz="0" w:space="0" w:color="auto"/>
        <w:bottom w:val="none" w:sz="0" w:space="0" w:color="auto"/>
        <w:right w:val="none" w:sz="0" w:space="0" w:color="auto"/>
      </w:divBdr>
      <w:divsChild>
        <w:div w:id="1393188346">
          <w:marLeft w:val="0"/>
          <w:marRight w:val="0"/>
          <w:marTop w:val="0"/>
          <w:marBottom w:val="0"/>
          <w:divBdr>
            <w:top w:val="none" w:sz="0" w:space="0" w:color="auto"/>
            <w:left w:val="none" w:sz="0" w:space="0" w:color="auto"/>
            <w:bottom w:val="none" w:sz="0" w:space="0" w:color="auto"/>
            <w:right w:val="none" w:sz="0" w:space="0" w:color="auto"/>
          </w:divBdr>
        </w:div>
      </w:divsChild>
    </w:div>
    <w:div w:id="1753043459">
      <w:bodyDiv w:val="1"/>
      <w:marLeft w:val="0"/>
      <w:marRight w:val="0"/>
      <w:marTop w:val="0"/>
      <w:marBottom w:val="0"/>
      <w:divBdr>
        <w:top w:val="none" w:sz="0" w:space="0" w:color="auto"/>
        <w:left w:val="none" w:sz="0" w:space="0" w:color="auto"/>
        <w:bottom w:val="none" w:sz="0" w:space="0" w:color="auto"/>
        <w:right w:val="none" w:sz="0" w:space="0" w:color="auto"/>
      </w:divBdr>
    </w:div>
    <w:div w:id="1759328513">
      <w:bodyDiv w:val="1"/>
      <w:marLeft w:val="0"/>
      <w:marRight w:val="0"/>
      <w:marTop w:val="0"/>
      <w:marBottom w:val="0"/>
      <w:divBdr>
        <w:top w:val="none" w:sz="0" w:space="0" w:color="auto"/>
        <w:left w:val="none" w:sz="0" w:space="0" w:color="auto"/>
        <w:bottom w:val="none" w:sz="0" w:space="0" w:color="auto"/>
        <w:right w:val="none" w:sz="0" w:space="0" w:color="auto"/>
      </w:divBdr>
      <w:divsChild>
        <w:div w:id="1112943091">
          <w:marLeft w:val="0"/>
          <w:marRight w:val="0"/>
          <w:marTop w:val="0"/>
          <w:marBottom w:val="0"/>
          <w:divBdr>
            <w:top w:val="none" w:sz="0" w:space="0" w:color="auto"/>
            <w:left w:val="none" w:sz="0" w:space="0" w:color="auto"/>
            <w:bottom w:val="none" w:sz="0" w:space="0" w:color="auto"/>
            <w:right w:val="none" w:sz="0" w:space="0" w:color="auto"/>
          </w:divBdr>
        </w:div>
      </w:divsChild>
    </w:div>
    <w:div w:id="1775635901">
      <w:bodyDiv w:val="1"/>
      <w:marLeft w:val="0"/>
      <w:marRight w:val="0"/>
      <w:marTop w:val="0"/>
      <w:marBottom w:val="0"/>
      <w:divBdr>
        <w:top w:val="none" w:sz="0" w:space="0" w:color="auto"/>
        <w:left w:val="none" w:sz="0" w:space="0" w:color="auto"/>
        <w:bottom w:val="none" w:sz="0" w:space="0" w:color="auto"/>
        <w:right w:val="none" w:sz="0" w:space="0" w:color="auto"/>
      </w:divBdr>
    </w:div>
    <w:div w:id="1870875537">
      <w:bodyDiv w:val="1"/>
      <w:marLeft w:val="0"/>
      <w:marRight w:val="0"/>
      <w:marTop w:val="0"/>
      <w:marBottom w:val="0"/>
      <w:divBdr>
        <w:top w:val="none" w:sz="0" w:space="0" w:color="auto"/>
        <w:left w:val="none" w:sz="0" w:space="0" w:color="auto"/>
        <w:bottom w:val="none" w:sz="0" w:space="0" w:color="auto"/>
        <w:right w:val="none" w:sz="0" w:space="0" w:color="auto"/>
      </w:divBdr>
    </w:div>
    <w:div w:id="1891964974">
      <w:bodyDiv w:val="1"/>
      <w:marLeft w:val="0"/>
      <w:marRight w:val="0"/>
      <w:marTop w:val="0"/>
      <w:marBottom w:val="0"/>
      <w:divBdr>
        <w:top w:val="none" w:sz="0" w:space="0" w:color="auto"/>
        <w:left w:val="none" w:sz="0" w:space="0" w:color="auto"/>
        <w:bottom w:val="none" w:sz="0" w:space="0" w:color="auto"/>
        <w:right w:val="none" w:sz="0" w:space="0" w:color="auto"/>
      </w:divBdr>
      <w:divsChild>
        <w:div w:id="273710512">
          <w:marLeft w:val="0"/>
          <w:marRight w:val="0"/>
          <w:marTop w:val="0"/>
          <w:marBottom w:val="0"/>
          <w:divBdr>
            <w:top w:val="none" w:sz="0" w:space="0" w:color="auto"/>
            <w:left w:val="none" w:sz="0" w:space="0" w:color="auto"/>
            <w:bottom w:val="none" w:sz="0" w:space="0" w:color="auto"/>
            <w:right w:val="none" w:sz="0" w:space="0" w:color="auto"/>
          </w:divBdr>
        </w:div>
      </w:divsChild>
    </w:div>
    <w:div w:id="1892646197">
      <w:bodyDiv w:val="1"/>
      <w:marLeft w:val="0"/>
      <w:marRight w:val="0"/>
      <w:marTop w:val="0"/>
      <w:marBottom w:val="0"/>
      <w:divBdr>
        <w:top w:val="none" w:sz="0" w:space="0" w:color="auto"/>
        <w:left w:val="none" w:sz="0" w:space="0" w:color="auto"/>
        <w:bottom w:val="none" w:sz="0" w:space="0" w:color="auto"/>
        <w:right w:val="none" w:sz="0" w:space="0" w:color="auto"/>
      </w:divBdr>
    </w:div>
    <w:div w:id="1949191140">
      <w:bodyDiv w:val="1"/>
      <w:marLeft w:val="0"/>
      <w:marRight w:val="0"/>
      <w:marTop w:val="0"/>
      <w:marBottom w:val="0"/>
      <w:divBdr>
        <w:top w:val="none" w:sz="0" w:space="0" w:color="auto"/>
        <w:left w:val="none" w:sz="0" w:space="0" w:color="auto"/>
        <w:bottom w:val="none" w:sz="0" w:space="0" w:color="auto"/>
        <w:right w:val="none" w:sz="0" w:space="0" w:color="auto"/>
      </w:divBdr>
    </w:div>
    <w:div w:id="1950696788">
      <w:bodyDiv w:val="1"/>
      <w:marLeft w:val="0"/>
      <w:marRight w:val="0"/>
      <w:marTop w:val="0"/>
      <w:marBottom w:val="0"/>
      <w:divBdr>
        <w:top w:val="none" w:sz="0" w:space="0" w:color="auto"/>
        <w:left w:val="none" w:sz="0" w:space="0" w:color="auto"/>
        <w:bottom w:val="none" w:sz="0" w:space="0" w:color="auto"/>
        <w:right w:val="none" w:sz="0" w:space="0" w:color="auto"/>
      </w:divBdr>
    </w:div>
    <w:div w:id="1958369575">
      <w:bodyDiv w:val="1"/>
      <w:marLeft w:val="0"/>
      <w:marRight w:val="0"/>
      <w:marTop w:val="0"/>
      <w:marBottom w:val="0"/>
      <w:divBdr>
        <w:top w:val="none" w:sz="0" w:space="0" w:color="auto"/>
        <w:left w:val="none" w:sz="0" w:space="0" w:color="auto"/>
        <w:bottom w:val="none" w:sz="0" w:space="0" w:color="auto"/>
        <w:right w:val="none" w:sz="0" w:space="0" w:color="auto"/>
      </w:divBdr>
    </w:div>
    <w:div w:id="1969509003">
      <w:bodyDiv w:val="1"/>
      <w:marLeft w:val="0"/>
      <w:marRight w:val="0"/>
      <w:marTop w:val="0"/>
      <w:marBottom w:val="0"/>
      <w:divBdr>
        <w:top w:val="none" w:sz="0" w:space="0" w:color="auto"/>
        <w:left w:val="none" w:sz="0" w:space="0" w:color="auto"/>
        <w:bottom w:val="none" w:sz="0" w:space="0" w:color="auto"/>
        <w:right w:val="none" w:sz="0" w:space="0" w:color="auto"/>
      </w:divBdr>
    </w:div>
    <w:div w:id="1971741381">
      <w:bodyDiv w:val="1"/>
      <w:marLeft w:val="0"/>
      <w:marRight w:val="0"/>
      <w:marTop w:val="0"/>
      <w:marBottom w:val="0"/>
      <w:divBdr>
        <w:top w:val="none" w:sz="0" w:space="0" w:color="auto"/>
        <w:left w:val="none" w:sz="0" w:space="0" w:color="auto"/>
        <w:bottom w:val="none" w:sz="0" w:space="0" w:color="auto"/>
        <w:right w:val="none" w:sz="0" w:space="0" w:color="auto"/>
      </w:divBdr>
    </w:div>
    <w:div w:id="1972006259">
      <w:bodyDiv w:val="1"/>
      <w:marLeft w:val="0"/>
      <w:marRight w:val="0"/>
      <w:marTop w:val="0"/>
      <w:marBottom w:val="0"/>
      <w:divBdr>
        <w:top w:val="none" w:sz="0" w:space="0" w:color="auto"/>
        <w:left w:val="none" w:sz="0" w:space="0" w:color="auto"/>
        <w:bottom w:val="none" w:sz="0" w:space="0" w:color="auto"/>
        <w:right w:val="none" w:sz="0" w:space="0" w:color="auto"/>
      </w:divBdr>
    </w:div>
    <w:div w:id="1987733638">
      <w:bodyDiv w:val="1"/>
      <w:marLeft w:val="0"/>
      <w:marRight w:val="0"/>
      <w:marTop w:val="0"/>
      <w:marBottom w:val="0"/>
      <w:divBdr>
        <w:top w:val="none" w:sz="0" w:space="0" w:color="auto"/>
        <w:left w:val="none" w:sz="0" w:space="0" w:color="auto"/>
        <w:bottom w:val="none" w:sz="0" w:space="0" w:color="auto"/>
        <w:right w:val="none" w:sz="0" w:space="0" w:color="auto"/>
      </w:divBdr>
    </w:div>
    <w:div w:id="2044282739">
      <w:bodyDiv w:val="1"/>
      <w:marLeft w:val="0"/>
      <w:marRight w:val="0"/>
      <w:marTop w:val="0"/>
      <w:marBottom w:val="0"/>
      <w:divBdr>
        <w:top w:val="none" w:sz="0" w:space="0" w:color="auto"/>
        <w:left w:val="none" w:sz="0" w:space="0" w:color="auto"/>
        <w:bottom w:val="none" w:sz="0" w:space="0" w:color="auto"/>
        <w:right w:val="none" w:sz="0" w:space="0" w:color="auto"/>
      </w:divBdr>
    </w:div>
    <w:div w:id="2045330017">
      <w:bodyDiv w:val="1"/>
      <w:marLeft w:val="0"/>
      <w:marRight w:val="0"/>
      <w:marTop w:val="0"/>
      <w:marBottom w:val="0"/>
      <w:divBdr>
        <w:top w:val="none" w:sz="0" w:space="0" w:color="auto"/>
        <w:left w:val="none" w:sz="0" w:space="0" w:color="auto"/>
        <w:bottom w:val="none" w:sz="0" w:space="0" w:color="auto"/>
        <w:right w:val="none" w:sz="0" w:space="0" w:color="auto"/>
      </w:divBdr>
      <w:divsChild>
        <w:div w:id="1220097458">
          <w:marLeft w:val="0"/>
          <w:marRight w:val="0"/>
          <w:marTop w:val="0"/>
          <w:marBottom w:val="0"/>
          <w:divBdr>
            <w:top w:val="none" w:sz="0" w:space="0" w:color="auto"/>
            <w:left w:val="none" w:sz="0" w:space="0" w:color="auto"/>
            <w:bottom w:val="none" w:sz="0" w:space="0" w:color="auto"/>
            <w:right w:val="none" w:sz="0" w:space="0" w:color="auto"/>
          </w:divBdr>
        </w:div>
      </w:divsChild>
    </w:div>
    <w:div w:id="2073116317">
      <w:bodyDiv w:val="1"/>
      <w:marLeft w:val="0"/>
      <w:marRight w:val="0"/>
      <w:marTop w:val="0"/>
      <w:marBottom w:val="0"/>
      <w:divBdr>
        <w:top w:val="none" w:sz="0" w:space="0" w:color="auto"/>
        <w:left w:val="none" w:sz="0" w:space="0" w:color="auto"/>
        <w:bottom w:val="none" w:sz="0" w:space="0" w:color="auto"/>
        <w:right w:val="none" w:sz="0" w:space="0" w:color="auto"/>
      </w:divBdr>
    </w:div>
    <w:div w:id="2127382506">
      <w:bodyDiv w:val="1"/>
      <w:marLeft w:val="0"/>
      <w:marRight w:val="0"/>
      <w:marTop w:val="0"/>
      <w:marBottom w:val="0"/>
      <w:divBdr>
        <w:top w:val="none" w:sz="0" w:space="0" w:color="auto"/>
        <w:left w:val="none" w:sz="0" w:space="0" w:color="auto"/>
        <w:bottom w:val="none" w:sz="0" w:space="0" w:color="auto"/>
        <w:right w:val="none" w:sz="0" w:space="0" w:color="auto"/>
      </w:divBdr>
      <w:divsChild>
        <w:div w:id="1773016606">
          <w:marLeft w:val="0"/>
          <w:marRight w:val="0"/>
          <w:marTop w:val="0"/>
          <w:marBottom w:val="0"/>
          <w:divBdr>
            <w:top w:val="none" w:sz="0" w:space="0" w:color="auto"/>
            <w:left w:val="none" w:sz="0" w:space="0" w:color="auto"/>
            <w:bottom w:val="none" w:sz="0" w:space="0" w:color="auto"/>
            <w:right w:val="none" w:sz="0" w:space="0" w:color="auto"/>
          </w:divBdr>
        </w:div>
      </w:divsChild>
    </w:div>
    <w:div w:id="2130735769">
      <w:bodyDiv w:val="1"/>
      <w:marLeft w:val="0"/>
      <w:marRight w:val="0"/>
      <w:marTop w:val="0"/>
      <w:marBottom w:val="0"/>
      <w:divBdr>
        <w:top w:val="none" w:sz="0" w:space="0" w:color="auto"/>
        <w:left w:val="none" w:sz="0" w:space="0" w:color="auto"/>
        <w:bottom w:val="none" w:sz="0" w:space="0" w:color="auto"/>
        <w:right w:val="none" w:sz="0" w:space="0" w:color="auto"/>
      </w:divBdr>
    </w:div>
    <w:div w:id="2134782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lkpharm.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5AEA81-AEA8-4896-A013-95B29F52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4</Pages>
  <Words>283</Words>
  <Characters>1615</Characters>
  <Application>Microsoft Office Word</Application>
  <DocSecurity>0</DocSecurity>
  <Lines>13</Lines>
  <Paragraphs>3</Paragraphs>
  <ScaleCrop>false</ScaleCrop>
  <Company>Microsoft</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红叶</dc:creator>
  <cp:lastModifiedBy>Administrator</cp:lastModifiedBy>
  <cp:revision>104</cp:revision>
  <dcterms:created xsi:type="dcterms:W3CDTF">2021-09-15T02:00:00Z</dcterms:created>
  <dcterms:modified xsi:type="dcterms:W3CDTF">2023-10-11T07:28:00Z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F577A8260DAA4334AFF567261F41BCFE</vt:lpwstr>
  </property>
</Properties>
</file>