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E4" w:rsidRPr="00151772" w:rsidRDefault="00151772">
      <w:pPr>
        <w:pStyle w:val="1"/>
        <w:widowControl/>
        <w:spacing w:beforeAutospacing="0" w:after="168" w:afterAutospacing="0" w:line="17" w:lineRule="atLeast"/>
        <w:jc w:val="center"/>
        <w:rPr>
          <w:rFonts w:asciiTheme="minorEastAsia" w:eastAsiaTheme="minorEastAsia" w:hAnsiTheme="minorEastAsia" w:cstheme="minorEastAsia" w:hint="default"/>
          <w:sz w:val="36"/>
          <w:szCs w:val="36"/>
        </w:rPr>
      </w:pPr>
      <w:r w:rsidRPr="00151772">
        <w:rPr>
          <w:rFonts w:asciiTheme="minorEastAsia" w:eastAsiaTheme="minorEastAsia" w:hAnsiTheme="minorEastAsia" w:cstheme="minorEastAsia"/>
          <w:sz w:val="36"/>
          <w:szCs w:val="36"/>
        </w:rPr>
        <w:t>【国企】大专起报！不限专业！贵州钟山野马寨热电有限责任公司</w:t>
      </w:r>
      <w:r w:rsidRPr="00151772">
        <w:rPr>
          <w:rFonts w:asciiTheme="minorEastAsia" w:eastAsiaTheme="minorEastAsia" w:hAnsiTheme="minorEastAsia" w:cstheme="minorEastAsia"/>
          <w:sz w:val="36"/>
          <w:szCs w:val="36"/>
        </w:rPr>
        <w:t>2022</w:t>
      </w:r>
      <w:r w:rsidRPr="00151772">
        <w:rPr>
          <w:rFonts w:asciiTheme="minorEastAsia" w:eastAsiaTheme="minorEastAsia" w:hAnsiTheme="minorEastAsia" w:cstheme="minorEastAsia"/>
          <w:sz w:val="36"/>
          <w:szCs w:val="36"/>
        </w:rPr>
        <w:t>年第四批社会公开招聘</w:t>
      </w:r>
    </w:p>
    <w:p w:rsidR="00C508E4" w:rsidRPr="00151772" w:rsidRDefault="00C508E4">
      <w:pPr>
        <w:pStyle w:val="a3"/>
        <w:widowControl/>
        <w:shd w:val="clear" w:color="auto" w:fill="FFFFFF"/>
        <w:spacing w:beforeAutospacing="0" w:afterAutospacing="0"/>
        <w:ind w:firstLineChars="200" w:firstLine="588"/>
        <w:jc w:val="both"/>
        <w:rPr>
          <w:rFonts w:asciiTheme="minorEastAsia" w:hAnsiTheme="minorEastAsia" w:cstheme="minorEastAsia"/>
          <w:spacing w:val="7"/>
          <w:sz w:val="28"/>
          <w:szCs w:val="28"/>
        </w:rPr>
      </w:pP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单位性质：国有企业</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劳动关系：国企合同</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招录人数：</w:t>
      </w:r>
      <w:r w:rsidRPr="00151772">
        <w:rPr>
          <w:rFonts w:asciiTheme="minorEastAsia" w:hAnsiTheme="minorEastAsia" w:cstheme="minorEastAsia" w:hint="eastAsia"/>
          <w:sz w:val="28"/>
          <w:szCs w:val="28"/>
        </w:rPr>
        <w:t>23</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报名时间：</w:t>
      </w:r>
      <w:r w:rsidRPr="00151772">
        <w:rPr>
          <w:rFonts w:asciiTheme="minorEastAsia" w:hAnsiTheme="minorEastAsia" w:cstheme="minorEastAsia" w:hint="eastAsia"/>
          <w:sz w:val="28"/>
          <w:szCs w:val="28"/>
        </w:rPr>
        <w:t>2022</w:t>
      </w:r>
      <w:r w:rsidRPr="00151772">
        <w:rPr>
          <w:rFonts w:asciiTheme="minorEastAsia" w:hAnsiTheme="minorEastAsia" w:cstheme="minorEastAsia" w:hint="eastAsia"/>
          <w:sz w:val="28"/>
          <w:szCs w:val="28"/>
        </w:rPr>
        <w:t>年</w:t>
      </w:r>
      <w:r w:rsidRPr="00151772">
        <w:rPr>
          <w:rFonts w:asciiTheme="minorEastAsia" w:hAnsiTheme="minorEastAsia" w:cstheme="minorEastAsia" w:hint="eastAsia"/>
          <w:sz w:val="28"/>
          <w:szCs w:val="28"/>
        </w:rPr>
        <w:t>9</w:t>
      </w:r>
      <w:r w:rsidRPr="00151772">
        <w:rPr>
          <w:rFonts w:asciiTheme="minorEastAsia" w:hAnsiTheme="minorEastAsia" w:cstheme="minorEastAsia" w:hint="eastAsia"/>
          <w:sz w:val="28"/>
          <w:szCs w:val="28"/>
        </w:rPr>
        <w:t>月</w:t>
      </w:r>
      <w:r w:rsidRPr="00151772">
        <w:rPr>
          <w:rFonts w:asciiTheme="minorEastAsia" w:hAnsiTheme="minorEastAsia" w:cstheme="minorEastAsia" w:hint="eastAsia"/>
          <w:sz w:val="28"/>
          <w:szCs w:val="28"/>
        </w:rPr>
        <w:t>14</w:t>
      </w:r>
      <w:r w:rsidRPr="00151772">
        <w:rPr>
          <w:rFonts w:asciiTheme="minorEastAsia" w:hAnsiTheme="minorEastAsia" w:cstheme="minorEastAsia" w:hint="eastAsia"/>
          <w:sz w:val="28"/>
          <w:szCs w:val="28"/>
        </w:rPr>
        <w:t>日－</w:t>
      </w:r>
      <w:r w:rsidRPr="00151772">
        <w:rPr>
          <w:rFonts w:asciiTheme="minorEastAsia" w:hAnsiTheme="minorEastAsia" w:cstheme="minorEastAsia" w:hint="eastAsia"/>
          <w:sz w:val="28"/>
          <w:szCs w:val="28"/>
        </w:rPr>
        <w:t>2022</w:t>
      </w:r>
      <w:r w:rsidRPr="00151772">
        <w:rPr>
          <w:rFonts w:asciiTheme="minorEastAsia" w:hAnsiTheme="minorEastAsia" w:cstheme="minorEastAsia" w:hint="eastAsia"/>
          <w:sz w:val="28"/>
          <w:szCs w:val="28"/>
        </w:rPr>
        <w:t>年</w:t>
      </w:r>
      <w:r w:rsidRPr="00151772">
        <w:rPr>
          <w:rFonts w:asciiTheme="minorEastAsia" w:hAnsiTheme="minorEastAsia" w:cstheme="minorEastAsia" w:hint="eastAsia"/>
          <w:sz w:val="28"/>
          <w:szCs w:val="28"/>
        </w:rPr>
        <w:t>9</w:t>
      </w:r>
      <w:r w:rsidRPr="00151772">
        <w:rPr>
          <w:rFonts w:asciiTheme="minorEastAsia" w:hAnsiTheme="minorEastAsia" w:cstheme="minorEastAsia" w:hint="eastAsia"/>
          <w:sz w:val="28"/>
          <w:szCs w:val="28"/>
        </w:rPr>
        <w:t>月</w:t>
      </w:r>
      <w:r w:rsidRPr="00151772">
        <w:rPr>
          <w:rFonts w:asciiTheme="minorEastAsia" w:hAnsiTheme="minorEastAsia" w:cstheme="minorEastAsia" w:hint="eastAsia"/>
          <w:sz w:val="28"/>
          <w:szCs w:val="28"/>
        </w:rPr>
        <w:t>20</w:t>
      </w:r>
      <w:r w:rsidRPr="00151772">
        <w:rPr>
          <w:rFonts w:asciiTheme="minorEastAsia" w:hAnsiTheme="minorEastAsia" w:cstheme="minorEastAsia" w:hint="eastAsia"/>
          <w:sz w:val="28"/>
          <w:szCs w:val="28"/>
        </w:rPr>
        <w:t>日</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报名入口：</w:t>
      </w:r>
      <w:r w:rsidRPr="00151772">
        <w:rPr>
          <w:rFonts w:asciiTheme="minorEastAsia" w:hAnsiTheme="minorEastAsia" w:cstheme="minorEastAsia" w:hint="eastAsia"/>
          <w:sz w:val="28"/>
          <w:szCs w:val="28"/>
        </w:rPr>
        <w:t>1229929761</w:t>
      </w:r>
      <w:r w:rsidRPr="00151772">
        <w:rPr>
          <w:rFonts w:asciiTheme="minorEastAsia" w:hAnsiTheme="minorEastAsia" w:cstheme="minorEastAsia" w:hint="eastAsia"/>
          <w:sz w:val="28"/>
          <w:szCs w:val="28"/>
        </w:rPr>
        <w:t>＠</w:t>
      </w:r>
      <w:r w:rsidRPr="00151772">
        <w:rPr>
          <w:rFonts w:asciiTheme="minorEastAsia" w:hAnsiTheme="minorEastAsia" w:cstheme="minorEastAsia" w:hint="eastAsia"/>
          <w:sz w:val="28"/>
          <w:szCs w:val="28"/>
        </w:rPr>
        <w:t>qq.com</w:t>
      </w:r>
    </w:p>
    <w:p w:rsidR="00C508E4" w:rsidRPr="00151772" w:rsidRDefault="00C508E4">
      <w:pPr>
        <w:pStyle w:val="a3"/>
        <w:widowControl/>
        <w:shd w:val="clear" w:color="auto" w:fill="FFFFFF"/>
        <w:spacing w:beforeAutospacing="0" w:afterAutospacing="0"/>
        <w:ind w:firstLineChars="200" w:firstLine="588"/>
        <w:jc w:val="both"/>
        <w:rPr>
          <w:rFonts w:asciiTheme="minorEastAsia" w:hAnsiTheme="minorEastAsia" w:cstheme="minorEastAsia"/>
          <w:spacing w:val="7"/>
          <w:sz w:val="28"/>
          <w:szCs w:val="28"/>
        </w:rPr>
      </w:pP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贵州钟山野马寨热电有限责任公司是由六盘水钟山新兴工业投</w:t>
      </w:r>
      <w:proofErr w:type="gramStart"/>
      <w:r w:rsidRPr="00151772">
        <w:rPr>
          <w:rFonts w:asciiTheme="minorEastAsia" w:hAnsiTheme="minorEastAsia" w:cstheme="minorEastAsia" w:hint="eastAsia"/>
          <w:sz w:val="28"/>
          <w:szCs w:val="28"/>
        </w:rPr>
        <w:t>资发展</w:t>
      </w:r>
      <w:proofErr w:type="gramEnd"/>
      <w:r w:rsidRPr="00151772">
        <w:rPr>
          <w:rFonts w:asciiTheme="minorEastAsia" w:hAnsiTheme="minorEastAsia" w:cstheme="minorEastAsia" w:hint="eastAsia"/>
          <w:sz w:val="28"/>
          <w:szCs w:val="28"/>
        </w:rPr>
        <w:t>有限公司、国家电投集团贵州金元股份有限公司、大唐贵州发电有限公司共同出资成立的国有企业，主要经营电力项目建设、生产、销售；热能的生产和销售；废弃物的综合利用及经营；煤炭资源、煤化工及相关产业投资、经营；材料、设备等电力物资经营和电力技术的咨询、开发、投资等相关产业。</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现根据公司发展需要，决定面向社会公开招聘工作人员</w:t>
      </w:r>
      <w:r w:rsidRPr="00151772">
        <w:rPr>
          <w:rFonts w:asciiTheme="minorEastAsia" w:hAnsiTheme="minorEastAsia" w:cstheme="minorEastAsia" w:hint="eastAsia"/>
          <w:sz w:val="28"/>
          <w:szCs w:val="28"/>
        </w:rPr>
        <w:t>23</w:t>
      </w:r>
      <w:r w:rsidRPr="00151772">
        <w:rPr>
          <w:rFonts w:asciiTheme="minorEastAsia" w:hAnsiTheme="minorEastAsia" w:cstheme="minorEastAsia" w:hint="eastAsia"/>
          <w:sz w:val="28"/>
          <w:szCs w:val="28"/>
        </w:rPr>
        <w:t>名。</w:t>
      </w: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151772">
      <w:pPr>
        <w:pStyle w:val="a3"/>
        <w:widowControl/>
        <w:spacing w:beforeAutospacing="0" w:afterAutospacing="0"/>
        <w:ind w:firstLineChars="200" w:firstLine="562"/>
        <w:jc w:val="both"/>
        <w:rPr>
          <w:rFonts w:asciiTheme="minorEastAsia" w:hAnsiTheme="minorEastAsia" w:cstheme="minorEastAsia"/>
          <w:b/>
          <w:bCs/>
          <w:sz w:val="28"/>
          <w:szCs w:val="28"/>
        </w:rPr>
      </w:pPr>
      <w:r w:rsidRPr="00151772">
        <w:rPr>
          <w:rFonts w:asciiTheme="minorEastAsia" w:hAnsiTheme="minorEastAsia" w:cstheme="minorEastAsia" w:hint="eastAsia"/>
          <w:b/>
          <w:bCs/>
          <w:sz w:val="28"/>
          <w:szCs w:val="28"/>
        </w:rPr>
        <w:t>一、</w:t>
      </w:r>
      <w:r w:rsidRPr="00151772">
        <w:rPr>
          <w:rFonts w:asciiTheme="minorEastAsia" w:hAnsiTheme="minorEastAsia" w:cstheme="minorEastAsia" w:hint="eastAsia"/>
          <w:b/>
          <w:bCs/>
          <w:sz w:val="28"/>
          <w:szCs w:val="28"/>
        </w:rPr>
        <w:t>招聘条件</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（一）招聘岗位</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本次招聘岗位详见《贵州钟山野马寨热电有限责任公司</w:t>
      </w:r>
      <w:r w:rsidRPr="00151772">
        <w:rPr>
          <w:rFonts w:asciiTheme="minorEastAsia" w:hAnsiTheme="minorEastAsia" w:cstheme="minorEastAsia" w:hint="eastAsia"/>
          <w:sz w:val="28"/>
          <w:szCs w:val="28"/>
        </w:rPr>
        <w:t>2022</w:t>
      </w:r>
      <w:r w:rsidRPr="00151772">
        <w:rPr>
          <w:rFonts w:asciiTheme="minorEastAsia" w:hAnsiTheme="minorEastAsia" w:cstheme="minorEastAsia" w:hint="eastAsia"/>
          <w:sz w:val="28"/>
          <w:szCs w:val="28"/>
        </w:rPr>
        <w:t>年第四批社会公开招聘职位一览表》（附件</w:t>
      </w:r>
      <w:r w:rsidRPr="00151772">
        <w:rPr>
          <w:rFonts w:asciiTheme="minorEastAsia" w:hAnsiTheme="minorEastAsia" w:cstheme="minorEastAsia" w:hint="eastAsia"/>
          <w:sz w:val="28"/>
          <w:szCs w:val="28"/>
        </w:rPr>
        <w:t>1</w:t>
      </w:r>
      <w:r w:rsidRPr="00151772">
        <w:rPr>
          <w:rFonts w:asciiTheme="minorEastAsia" w:hAnsiTheme="minorEastAsia" w:cstheme="minorEastAsia" w:hint="eastAsia"/>
          <w:sz w:val="28"/>
          <w:szCs w:val="28"/>
        </w:rPr>
        <w:t>）。</w:t>
      </w:r>
    </w:p>
    <w:p w:rsidR="00C508E4" w:rsidRPr="00151772" w:rsidRDefault="00C508E4">
      <w:pPr>
        <w:widowControl/>
        <w:rPr>
          <w:rFonts w:asciiTheme="minorEastAsia" w:hAnsiTheme="minorEastAsia" w:cstheme="minorEastAsia"/>
          <w:sz w:val="28"/>
          <w:szCs w:val="28"/>
        </w:rPr>
      </w:pP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noProof/>
          <w:sz w:val="28"/>
          <w:szCs w:val="28"/>
        </w:rPr>
        <w:lastRenderedPageBreak/>
        <w:drawing>
          <wp:anchor distT="0" distB="0" distL="114300" distR="114300" simplePos="0" relativeHeight="251660288" behindDoc="0" locked="0" layoutInCell="1" allowOverlap="1" wp14:anchorId="54AD7CED" wp14:editId="1E9E781A">
            <wp:simplePos x="0" y="0"/>
            <wp:positionH relativeFrom="column">
              <wp:posOffset>335604</wp:posOffset>
            </wp:positionH>
            <wp:positionV relativeFrom="paragraph">
              <wp:posOffset>-726331</wp:posOffset>
            </wp:positionV>
            <wp:extent cx="4646295" cy="10201072"/>
            <wp:effectExtent l="0" t="0" r="1905" b="0"/>
            <wp:wrapNone/>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4646716" cy="10201997"/>
                    </a:xfrm>
                    <a:prstGeom prst="rect">
                      <a:avLst/>
                    </a:prstGeom>
                    <a:noFill/>
                    <a:ln w="9525">
                      <a:noFill/>
                    </a:ln>
                  </pic:spPr>
                </pic:pic>
              </a:graphicData>
            </a:graphic>
            <wp14:sizeRelV relativeFrom="margin">
              <wp14:pctHeight>0</wp14:pctHeight>
            </wp14:sizeRelV>
          </wp:anchor>
        </w:drawing>
      </w: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pStyle w:val="a3"/>
        <w:widowControl/>
        <w:spacing w:beforeAutospacing="0" w:afterAutospacing="0"/>
        <w:jc w:val="both"/>
        <w:rPr>
          <w:rFonts w:asciiTheme="minorEastAsia" w:hAnsiTheme="minorEastAsia" w:cstheme="minorEastAsia"/>
          <w:sz w:val="28"/>
          <w:szCs w:val="28"/>
        </w:rPr>
      </w:pPr>
    </w:p>
    <w:p w:rsidR="00C508E4" w:rsidRPr="00151772" w:rsidRDefault="00C508E4">
      <w:pPr>
        <w:pStyle w:val="a3"/>
        <w:widowControl/>
        <w:spacing w:beforeAutospacing="0" w:afterAutospacing="0"/>
        <w:jc w:val="both"/>
        <w:rPr>
          <w:rFonts w:asciiTheme="minorEastAsia" w:hAnsiTheme="minorEastAsia" w:cstheme="minorEastAsia"/>
          <w:sz w:val="28"/>
          <w:szCs w:val="28"/>
        </w:rPr>
      </w:pP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lastRenderedPageBreak/>
        <w:t>（二）报名资格条件</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1</w:t>
      </w:r>
      <w:r w:rsidRPr="00151772">
        <w:rPr>
          <w:rFonts w:asciiTheme="minorEastAsia" w:hAnsiTheme="minorEastAsia" w:cstheme="minorEastAsia" w:hint="eastAsia"/>
          <w:sz w:val="28"/>
          <w:szCs w:val="28"/>
        </w:rPr>
        <w:t>．拥护中国共产党的领导，牢固树立“四个意识”，坚定“四个自信”，做到“两个维护”，自觉同以习近平同志为核心的党中央保持高度</w:t>
      </w:r>
      <w:r w:rsidRPr="00151772">
        <w:rPr>
          <w:rFonts w:asciiTheme="minorEastAsia" w:hAnsiTheme="minorEastAsia" w:cstheme="minorEastAsia" w:hint="eastAsia"/>
          <w:sz w:val="28"/>
          <w:szCs w:val="28"/>
        </w:rPr>
        <w:t>。</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2</w:t>
      </w:r>
      <w:r w:rsidRPr="00151772">
        <w:rPr>
          <w:rFonts w:asciiTheme="minorEastAsia" w:hAnsiTheme="minorEastAsia" w:cstheme="minorEastAsia" w:hint="eastAsia"/>
          <w:sz w:val="28"/>
          <w:szCs w:val="28"/>
        </w:rPr>
        <w:t>．遵守宪法和法律，具有良好的政治素质和道德品行</w:t>
      </w:r>
      <w:r w:rsidRPr="00151772">
        <w:rPr>
          <w:rFonts w:asciiTheme="minorEastAsia" w:hAnsiTheme="minorEastAsia" w:cstheme="minorEastAsia" w:hint="eastAsia"/>
          <w:sz w:val="28"/>
          <w:szCs w:val="28"/>
        </w:rPr>
        <w:t>。</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3</w:t>
      </w:r>
      <w:r w:rsidRPr="00151772">
        <w:rPr>
          <w:rFonts w:asciiTheme="minorEastAsia" w:hAnsiTheme="minorEastAsia" w:cstheme="minorEastAsia" w:hint="eastAsia"/>
          <w:sz w:val="28"/>
          <w:szCs w:val="28"/>
        </w:rPr>
        <w:t>．具有适应岗位需要的专业素养和工作能力</w:t>
      </w:r>
      <w:r w:rsidRPr="00151772">
        <w:rPr>
          <w:rFonts w:asciiTheme="minorEastAsia" w:hAnsiTheme="minorEastAsia" w:cstheme="minorEastAsia" w:hint="eastAsia"/>
          <w:sz w:val="28"/>
          <w:szCs w:val="28"/>
        </w:rPr>
        <w:t>。</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4</w:t>
      </w:r>
      <w:r w:rsidRPr="00151772">
        <w:rPr>
          <w:rFonts w:asciiTheme="minorEastAsia" w:hAnsiTheme="minorEastAsia" w:cstheme="minorEastAsia" w:hint="eastAsia"/>
          <w:sz w:val="28"/>
          <w:szCs w:val="28"/>
        </w:rPr>
        <w:t>．具有正常履行岗位职责的身体条件</w:t>
      </w:r>
      <w:r w:rsidRPr="00151772">
        <w:rPr>
          <w:rFonts w:asciiTheme="minorEastAsia" w:hAnsiTheme="minorEastAsia" w:cstheme="minorEastAsia" w:hint="eastAsia"/>
          <w:sz w:val="28"/>
          <w:szCs w:val="28"/>
        </w:rPr>
        <w:t>。</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5</w:t>
      </w:r>
      <w:r w:rsidRPr="00151772">
        <w:rPr>
          <w:rFonts w:asciiTheme="minorEastAsia" w:hAnsiTheme="minorEastAsia" w:cstheme="minorEastAsia" w:hint="eastAsia"/>
          <w:sz w:val="28"/>
          <w:szCs w:val="28"/>
        </w:rPr>
        <w:t>．具备报名职位所需的其他资格条件。</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有下列情况之一者，不得报名：</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1</w:t>
      </w:r>
      <w:r w:rsidRPr="00151772">
        <w:rPr>
          <w:rFonts w:asciiTheme="minorEastAsia" w:hAnsiTheme="minorEastAsia" w:cstheme="minorEastAsia" w:hint="eastAsia"/>
          <w:sz w:val="28"/>
          <w:szCs w:val="28"/>
        </w:rPr>
        <w:t>．曾因犯罪受过刑事处罚、违反意识形态有关规定、曾被开除公职或党籍的</w:t>
      </w:r>
      <w:r w:rsidRPr="00151772">
        <w:rPr>
          <w:rFonts w:asciiTheme="minorEastAsia" w:hAnsiTheme="minorEastAsia" w:cstheme="minorEastAsia" w:hint="eastAsia"/>
          <w:sz w:val="28"/>
          <w:szCs w:val="28"/>
        </w:rPr>
        <w:t>。</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2</w:t>
      </w:r>
      <w:r w:rsidRPr="00151772">
        <w:rPr>
          <w:rFonts w:asciiTheme="minorEastAsia" w:hAnsiTheme="minorEastAsia" w:cstheme="minorEastAsia" w:hint="eastAsia"/>
          <w:sz w:val="28"/>
          <w:szCs w:val="28"/>
        </w:rPr>
        <w:t>．在各级公务员招聘、企事业单位招聘考试中被认定有舞弊等严重违反考试录用纪律行为的人员</w:t>
      </w:r>
      <w:r w:rsidRPr="00151772">
        <w:rPr>
          <w:rFonts w:asciiTheme="minorEastAsia" w:hAnsiTheme="minorEastAsia" w:cstheme="minorEastAsia" w:hint="eastAsia"/>
          <w:sz w:val="28"/>
          <w:szCs w:val="28"/>
        </w:rPr>
        <w:t>。</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3</w:t>
      </w:r>
      <w:r w:rsidRPr="00151772">
        <w:rPr>
          <w:rFonts w:asciiTheme="minorEastAsia" w:hAnsiTheme="minorEastAsia" w:cstheme="minorEastAsia" w:hint="eastAsia"/>
          <w:sz w:val="28"/>
          <w:szCs w:val="28"/>
        </w:rPr>
        <w:t>．处于党纪、政纪处分所规定的限制期内的</w:t>
      </w:r>
      <w:r w:rsidRPr="00151772">
        <w:rPr>
          <w:rFonts w:asciiTheme="minorEastAsia" w:hAnsiTheme="minorEastAsia" w:cstheme="minorEastAsia" w:hint="eastAsia"/>
          <w:sz w:val="28"/>
          <w:szCs w:val="28"/>
        </w:rPr>
        <w:t>。</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4</w:t>
      </w:r>
      <w:r w:rsidRPr="00151772">
        <w:rPr>
          <w:rFonts w:asciiTheme="minorEastAsia" w:hAnsiTheme="minorEastAsia" w:cstheme="minorEastAsia" w:hint="eastAsia"/>
          <w:sz w:val="28"/>
          <w:szCs w:val="28"/>
        </w:rPr>
        <w:t>．涉嫌违纪违法正在接受有关机关审查尚未</w:t>
      </w:r>
      <w:proofErr w:type="gramStart"/>
      <w:r w:rsidRPr="00151772">
        <w:rPr>
          <w:rFonts w:asciiTheme="minorEastAsia" w:hAnsiTheme="minorEastAsia" w:cstheme="minorEastAsia" w:hint="eastAsia"/>
          <w:sz w:val="28"/>
          <w:szCs w:val="28"/>
        </w:rPr>
        <w:t>作出</w:t>
      </w:r>
      <w:proofErr w:type="gramEnd"/>
      <w:r w:rsidRPr="00151772">
        <w:rPr>
          <w:rFonts w:asciiTheme="minorEastAsia" w:hAnsiTheme="minorEastAsia" w:cstheme="minorEastAsia" w:hint="eastAsia"/>
          <w:sz w:val="28"/>
          <w:szCs w:val="28"/>
        </w:rPr>
        <w:t>结论的</w:t>
      </w:r>
      <w:r w:rsidRPr="00151772">
        <w:rPr>
          <w:rFonts w:asciiTheme="minorEastAsia" w:hAnsiTheme="minorEastAsia" w:cstheme="minorEastAsia" w:hint="eastAsia"/>
          <w:sz w:val="28"/>
          <w:szCs w:val="28"/>
        </w:rPr>
        <w:t>。</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5</w:t>
      </w:r>
      <w:r w:rsidRPr="00151772">
        <w:rPr>
          <w:rFonts w:asciiTheme="minorEastAsia" w:hAnsiTheme="minorEastAsia" w:cstheme="minorEastAsia" w:hint="eastAsia"/>
          <w:sz w:val="28"/>
          <w:szCs w:val="28"/>
        </w:rPr>
        <w:t>．被依法列为试行联合惩戒对象的</w:t>
      </w:r>
      <w:r w:rsidRPr="00151772">
        <w:rPr>
          <w:rFonts w:asciiTheme="minorEastAsia" w:hAnsiTheme="minorEastAsia" w:cstheme="minorEastAsia" w:hint="eastAsia"/>
          <w:sz w:val="28"/>
          <w:szCs w:val="28"/>
        </w:rPr>
        <w:t>。</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6</w:t>
      </w:r>
      <w:r w:rsidRPr="00151772">
        <w:rPr>
          <w:rFonts w:asciiTheme="minorEastAsia" w:hAnsiTheme="minorEastAsia" w:cstheme="minorEastAsia" w:hint="eastAsia"/>
          <w:sz w:val="28"/>
          <w:szCs w:val="28"/>
        </w:rPr>
        <w:t>．聘用后的职位构成回避关系的人员</w:t>
      </w:r>
      <w:r w:rsidRPr="00151772">
        <w:rPr>
          <w:rFonts w:asciiTheme="minorEastAsia" w:hAnsiTheme="minorEastAsia" w:cstheme="minorEastAsia" w:hint="eastAsia"/>
          <w:sz w:val="28"/>
          <w:szCs w:val="28"/>
        </w:rPr>
        <w:t>。</w:t>
      </w:r>
    </w:p>
    <w:p w:rsidR="00C508E4" w:rsidRPr="00151772" w:rsidRDefault="00151772" w:rsidP="00151772">
      <w:pPr>
        <w:pStyle w:val="a3"/>
        <w:widowControl/>
        <w:spacing w:beforeAutospacing="0" w:afterAutospacing="0"/>
        <w:ind w:firstLineChars="200" w:firstLine="560"/>
        <w:jc w:val="both"/>
        <w:rPr>
          <w:rFonts w:asciiTheme="minorEastAsia" w:hAnsiTheme="minorEastAsia" w:cstheme="minorEastAsia" w:hint="eastAsia"/>
          <w:sz w:val="28"/>
          <w:szCs w:val="28"/>
        </w:rPr>
      </w:pPr>
      <w:r w:rsidRPr="00151772">
        <w:rPr>
          <w:rFonts w:asciiTheme="minorEastAsia" w:hAnsiTheme="minorEastAsia" w:cstheme="minorEastAsia" w:hint="eastAsia"/>
          <w:sz w:val="28"/>
          <w:szCs w:val="28"/>
        </w:rPr>
        <w:t>7</w:t>
      </w:r>
      <w:r w:rsidRPr="00151772">
        <w:rPr>
          <w:rFonts w:asciiTheme="minorEastAsia" w:hAnsiTheme="minorEastAsia" w:cstheme="minorEastAsia" w:hint="eastAsia"/>
          <w:sz w:val="28"/>
          <w:szCs w:val="28"/>
        </w:rPr>
        <w:t>．有法律、法规规定不得聘用到企事业单位工作的人员。</w:t>
      </w:r>
    </w:p>
    <w:p w:rsidR="00C508E4" w:rsidRPr="00151772" w:rsidRDefault="00151772">
      <w:pPr>
        <w:pStyle w:val="a3"/>
        <w:widowControl/>
        <w:spacing w:beforeAutospacing="0" w:afterAutospacing="0"/>
        <w:ind w:firstLineChars="200" w:firstLine="562"/>
        <w:jc w:val="both"/>
        <w:rPr>
          <w:rFonts w:asciiTheme="minorEastAsia" w:hAnsiTheme="minorEastAsia" w:cstheme="minorEastAsia"/>
          <w:b/>
          <w:bCs/>
          <w:sz w:val="28"/>
          <w:szCs w:val="28"/>
        </w:rPr>
      </w:pPr>
      <w:r w:rsidRPr="00151772">
        <w:rPr>
          <w:rFonts w:asciiTheme="minorEastAsia" w:hAnsiTheme="minorEastAsia" w:cstheme="minorEastAsia" w:hint="eastAsia"/>
          <w:b/>
          <w:bCs/>
          <w:sz w:val="28"/>
          <w:szCs w:val="28"/>
        </w:rPr>
        <w:t>二、</w:t>
      </w:r>
      <w:r w:rsidRPr="00151772">
        <w:rPr>
          <w:rFonts w:asciiTheme="minorEastAsia" w:hAnsiTheme="minorEastAsia" w:cstheme="minorEastAsia" w:hint="eastAsia"/>
          <w:b/>
          <w:bCs/>
          <w:sz w:val="28"/>
          <w:szCs w:val="28"/>
        </w:rPr>
        <w:t>招聘程序</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（一）发布公告</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招聘信息、拟聘用人员公示发布在钟山区人民政府网</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w:t>
      </w:r>
      <w:r w:rsidRPr="00151772">
        <w:rPr>
          <w:rFonts w:asciiTheme="minorEastAsia" w:hAnsiTheme="minorEastAsia" w:cstheme="minorEastAsia" w:hint="eastAsia"/>
          <w:sz w:val="28"/>
          <w:szCs w:val="28"/>
        </w:rPr>
        <w:t>http://www.gzzs.gov.cn</w:t>
      </w:r>
      <w:r w:rsidRPr="00151772">
        <w:rPr>
          <w:rFonts w:asciiTheme="minorEastAsia" w:hAnsiTheme="minorEastAsia" w:cstheme="minorEastAsia" w:hint="eastAsia"/>
          <w:sz w:val="28"/>
          <w:szCs w:val="28"/>
        </w:rPr>
        <w:t>”。</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lastRenderedPageBreak/>
        <w:t>（二）报名</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1</w:t>
      </w:r>
      <w:r w:rsidRPr="00151772">
        <w:rPr>
          <w:rFonts w:asciiTheme="minorEastAsia" w:hAnsiTheme="minorEastAsia" w:cstheme="minorEastAsia" w:hint="eastAsia"/>
          <w:sz w:val="28"/>
          <w:szCs w:val="28"/>
        </w:rPr>
        <w:t>．报名时间：</w:t>
      </w:r>
      <w:r w:rsidRPr="00151772">
        <w:rPr>
          <w:rFonts w:asciiTheme="minorEastAsia" w:hAnsiTheme="minorEastAsia" w:cstheme="minorEastAsia" w:hint="eastAsia"/>
          <w:sz w:val="28"/>
          <w:szCs w:val="28"/>
        </w:rPr>
        <w:t>2022</w:t>
      </w:r>
      <w:r w:rsidRPr="00151772">
        <w:rPr>
          <w:rFonts w:asciiTheme="minorEastAsia" w:hAnsiTheme="minorEastAsia" w:cstheme="minorEastAsia" w:hint="eastAsia"/>
          <w:sz w:val="28"/>
          <w:szCs w:val="28"/>
        </w:rPr>
        <w:t>年</w:t>
      </w:r>
      <w:r w:rsidRPr="00151772">
        <w:rPr>
          <w:rFonts w:asciiTheme="minorEastAsia" w:hAnsiTheme="minorEastAsia" w:cstheme="minorEastAsia" w:hint="eastAsia"/>
          <w:sz w:val="28"/>
          <w:szCs w:val="28"/>
        </w:rPr>
        <w:t>9</w:t>
      </w:r>
      <w:r w:rsidRPr="00151772">
        <w:rPr>
          <w:rFonts w:asciiTheme="minorEastAsia" w:hAnsiTheme="minorEastAsia" w:cstheme="minorEastAsia" w:hint="eastAsia"/>
          <w:sz w:val="28"/>
          <w:szCs w:val="28"/>
        </w:rPr>
        <w:t>月</w:t>
      </w:r>
      <w:r w:rsidRPr="00151772">
        <w:rPr>
          <w:rFonts w:asciiTheme="minorEastAsia" w:hAnsiTheme="minorEastAsia" w:cstheme="minorEastAsia" w:hint="eastAsia"/>
          <w:sz w:val="28"/>
          <w:szCs w:val="28"/>
        </w:rPr>
        <w:t>14</w:t>
      </w:r>
      <w:r w:rsidRPr="00151772">
        <w:rPr>
          <w:rFonts w:asciiTheme="minorEastAsia" w:hAnsiTheme="minorEastAsia" w:cstheme="minorEastAsia" w:hint="eastAsia"/>
          <w:sz w:val="28"/>
          <w:szCs w:val="28"/>
        </w:rPr>
        <w:t>日－</w:t>
      </w:r>
      <w:r w:rsidRPr="00151772">
        <w:rPr>
          <w:rFonts w:asciiTheme="minorEastAsia" w:hAnsiTheme="minorEastAsia" w:cstheme="minorEastAsia" w:hint="eastAsia"/>
          <w:sz w:val="28"/>
          <w:szCs w:val="28"/>
        </w:rPr>
        <w:t>2022</w:t>
      </w:r>
      <w:r w:rsidRPr="00151772">
        <w:rPr>
          <w:rFonts w:asciiTheme="minorEastAsia" w:hAnsiTheme="minorEastAsia" w:cstheme="minorEastAsia" w:hint="eastAsia"/>
          <w:sz w:val="28"/>
          <w:szCs w:val="28"/>
        </w:rPr>
        <w:t>年</w:t>
      </w:r>
      <w:r w:rsidRPr="00151772">
        <w:rPr>
          <w:rFonts w:asciiTheme="minorEastAsia" w:hAnsiTheme="minorEastAsia" w:cstheme="minorEastAsia" w:hint="eastAsia"/>
          <w:sz w:val="28"/>
          <w:szCs w:val="28"/>
        </w:rPr>
        <w:t>9</w:t>
      </w:r>
      <w:r w:rsidRPr="00151772">
        <w:rPr>
          <w:rFonts w:asciiTheme="minorEastAsia" w:hAnsiTheme="minorEastAsia" w:cstheme="minorEastAsia" w:hint="eastAsia"/>
          <w:sz w:val="28"/>
          <w:szCs w:val="28"/>
        </w:rPr>
        <w:t>月</w:t>
      </w:r>
      <w:r w:rsidRPr="00151772">
        <w:rPr>
          <w:rFonts w:asciiTheme="minorEastAsia" w:hAnsiTheme="minorEastAsia" w:cstheme="minorEastAsia" w:hint="eastAsia"/>
          <w:sz w:val="28"/>
          <w:szCs w:val="28"/>
        </w:rPr>
        <w:t>20</w:t>
      </w:r>
      <w:r w:rsidRPr="00151772">
        <w:rPr>
          <w:rFonts w:asciiTheme="minorEastAsia" w:hAnsiTheme="minorEastAsia" w:cstheme="minorEastAsia" w:hint="eastAsia"/>
          <w:sz w:val="28"/>
          <w:szCs w:val="28"/>
        </w:rPr>
        <w:t>日。</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2</w:t>
      </w:r>
      <w:r w:rsidRPr="00151772">
        <w:rPr>
          <w:rFonts w:asciiTheme="minorEastAsia" w:hAnsiTheme="minorEastAsia" w:cstheme="minorEastAsia" w:hint="eastAsia"/>
          <w:sz w:val="28"/>
          <w:szCs w:val="28"/>
        </w:rPr>
        <w:t>．报名方式：网上报名。请报名人员将报名资料发至邮箱</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1229929761</w:t>
      </w:r>
      <w:r w:rsidRPr="00151772">
        <w:rPr>
          <w:rFonts w:asciiTheme="minorEastAsia" w:hAnsiTheme="minorEastAsia" w:cstheme="minorEastAsia" w:hint="eastAsia"/>
          <w:sz w:val="28"/>
          <w:szCs w:val="28"/>
        </w:rPr>
        <w:t>＠</w:t>
      </w:r>
      <w:r w:rsidRPr="00151772">
        <w:rPr>
          <w:rFonts w:asciiTheme="minorEastAsia" w:hAnsiTheme="minorEastAsia" w:cstheme="minorEastAsia" w:hint="eastAsia"/>
          <w:sz w:val="28"/>
          <w:szCs w:val="28"/>
        </w:rPr>
        <w:t>qq.com</w:t>
      </w:r>
      <w:r w:rsidRPr="00151772">
        <w:rPr>
          <w:rFonts w:asciiTheme="minorEastAsia" w:hAnsiTheme="minorEastAsia" w:cstheme="minorEastAsia" w:hint="eastAsia"/>
          <w:sz w:val="28"/>
          <w:szCs w:val="28"/>
        </w:rPr>
        <w:t>。</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咨询电话：</w:t>
      </w:r>
      <w:r w:rsidRPr="00151772">
        <w:rPr>
          <w:rFonts w:asciiTheme="minorEastAsia" w:hAnsiTheme="minorEastAsia" w:cstheme="minorEastAsia" w:hint="eastAsia"/>
          <w:sz w:val="28"/>
          <w:szCs w:val="28"/>
        </w:rPr>
        <w:t>0858</w:t>
      </w:r>
      <w:r w:rsidRPr="00151772">
        <w:rPr>
          <w:rFonts w:asciiTheme="minorEastAsia" w:hAnsiTheme="minorEastAsia" w:cstheme="minorEastAsia" w:hint="eastAsia"/>
          <w:sz w:val="28"/>
          <w:szCs w:val="28"/>
        </w:rPr>
        <w:t>－</w:t>
      </w:r>
      <w:r w:rsidRPr="00151772">
        <w:rPr>
          <w:rFonts w:asciiTheme="minorEastAsia" w:hAnsiTheme="minorEastAsia" w:cstheme="minorEastAsia" w:hint="eastAsia"/>
          <w:sz w:val="28"/>
          <w:szCs w:val="28"/>
        </w:rPr>
        <w:t>8686252</w:t>
      </w:r>
      <w:r w:rsidRPr="00151772">
        <w:rPr>
          <w:rFonts w:asciiTheme="minorEastAsia" w:hAnsiTheme="minorEastAsia" w:cstheme="minorEastAsia" w:hint="eastAsia"/>
          <w:sz w:val="28"/>
          <w:szCs w:val="28"/>
        </w:rPr>
        <w:t>。</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3</w:t>
      </w:r>
      <w:r w:rsidRPr="00151772">
        <w:rPr>
          <w:rFonts w:asciiTheme="minorEastAsia" w:hAnsiTheme="minorEastAsia" w:cstheme="minorEastAsia" w:hint="eastAsia"/>
          <w:sz w:val="28"/>
          <w:szCs w:val="28"/>
        </w:rPr>
        <w:t>．报名须提供的材料：</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w:t>
      </w:r>
      <w:r w:rsidRPr="00151772">
        <w:rPr>
          <w:rFonts w:asciiTheme="minorEastAsia" w:hAnsiTheme="minorEastAsia" w:cstheme="minorEastAsia" w:hint="eastAsia"/>
          <w:sz w:val="28"/>
          <w:szCs w:val="28"/>
        </w:rPr>
        <w:t>1</w:t>
      </w:r>
      <w:r w:rsidRPr="00151772">
        <w:rPr>
          <w:rFonts w:asciiTheme="minorEastAsia" w:hAnsiTheme="minorEastAsia" w:cstheme="minorEastAsia" w:hint="eastAsia"/>
          <w:sz w:val="28"/>
          <w:szCs w:val="28"/>
        </w:rPr>
        <w:t>）本人近期一寸白底免冠电子照片；（</w:t>
      </w:r>
      <w:r w:rsidRPr="00151772">
        <w:rPr>
          <w:rFonts w:asciiTheme="minorEastAsia" w:hAnsiTheme="minorEastAsia" w:cstheme="minorEastAsia" w:hint="eastAsia"/>
          <w:sz w:val="28"/>
          <w:szCs w:val="28"/>
        </w:rPr>
        <w:t>2</w:t>
      </w:r>
      <w:r w:rsidRPr="00151772">
        <w:rPr>
          <w:rFonts w:asciiTheme="minorEastAsia" w:hAnsiTheme="minorEastAsia" w:cstheme="minorEastAsia" w:hint="eastAsia"/>
          <w:sz w:val="28"/>
          <w:szCs w:val="28"/>
        </w:rPr>
        <w:t>）毕业证书、学位证书、资格证书扫描件；</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w:t>
      </w:r>
      <w:r w:rsidRPr="00151772">
        <w:rPr>
          <w:rFonts w:asciiTheme="minorEastAsia" w:hAnsiTheme="minorEastAsia" w:cstheme="minorEastAsia" w:hint="eastAsia"/>
          <w:sz w:val="28"/>
          <w:szCs w:val="28"/>
        </w:rPr>
        <w:t>3</w:t>
      </w:r>
      <w:r w:rsidRPr="00151772">
        <w:rPr>
          <w:rFonts w:asciiTheme="minorEastAsia" w:hAnsiTheme="minorEastAsia" w:cstheme="minorEastAsia" w:hint="eastAsia"/>
          <w:sz w:val="28"/>
          <w:szCs w:val="28"/>
        </w:rPr>
        <w:t>）有效二代居民身份证（包括临时身份证或居民户口本，其他身份证明不予认可）扫描件；</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w:t>
      </w:r>
      <w:r w:rsidRPr="00151772">
        <w:rPr>
          <w:rFonts w:asciiTheme="minorEastAsia" w:hAnsiTheme="minorEastAsia" w:cstheme="minorEastAsia" w:hint="eastAsia"/>
          <w:sz w:val="28"/>
          <w:szCs w:val="28"/>
        </w:rPr>
        <w:t>4</w:t>
      </w:r>
      <w:r w:rsidRPr="00151772">
        <w:rPr>
          <w:rFonts w:asciiTheme="minorEastAsia" w:hAnsiTheme="minorEastAsia" w:cstheme="minorEastAsia" w:hint="eastAsia"/>
          <w:sz w:val="28"/>
          <w:szCs w:val="28"/>
        </w:rPr>
        <w:t>）《报名表》和《个人基本信息表》。</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4</w:t>
      </w:r>
      <w:r w:rsidRPr="00151772">
        <w:rPr>
          <w:rFonts w:asciiTheme="minorEastAsia" w:hAnsiTheme="minorEastAsia" w:cstheme="minorEastAsia" w:hint="eastAsia"/>
          <w:sz w:val="28"/>
          <w:szCs w:val="28"/>
        </w:rPr>
        <w:t xml:space="preserve">．报名须知：　</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w:t>
      </w:r>
      <w:r w:rsidRPr="00151772">
        <w:rPr>
          <w:rFonts w:asciiTheme="minorEastAsia" w:hAnsiTheme="minorEastAsia" w:cstheme="minorEastAsia" w:hint="eastAsia"/>
          <w:sz w:val="28"/>
          <w:szCs w:val="28"/>
        </w:rPr>
        <w:t>1</w:t>
      </w:r>
      <w:r w:rsidRPr="00151772">
        <w:rPr>
          <w:rFonts w:asciiTheme="minorEastAsia" w:hAnsiTheme="minorEastAsia" w:cstheme="minorEastAsia" w:hint="eastAsia"/>
          <w:sz w:val="28"/>
          <w:szCs w:val="28"/>
        </w:rPr>
        <w:t>）应聘人员下载并填写《报名表》（附件</w:t>
      </w:r>
      <w:r w:rsidRPr="00151772">
        <w:rPr>
          <w:rFonts w:asciiTheme="minorEastAsia" w:hAnsiTheme="minorEastAsia" w:cstheme="minorEastAsia" w:hint="eastAsia"/>
          <w:sz w:val="28"/>
          <w:szCs w:val="28"/>
        </w:rPr>
        <w:t>2</w:t>
      </w:r>
      <w:r w:rsidRPr="00151772">
        <w:rPr>
          <w:rFonts w:asciiTheme="minorEastAsia" w:hAnsiTheme="minorEastAsia" w:cstheme="minorEastAsia" w:hint="eastAsia"/>
          <w:sz w:val="28"/>
          <w:szCs w:val="28"/>
        </w:rPr>
        <w:t>）和《个人基本信息表》（附件</w:t>
      </w:r>
      <w:r w:rsidRPr="00151772">
        <w:rPr>
          <w:rFonts w:asciiTheme="minorEastAsia" w:hAnsiTheme="minorEastAsia" w:cstheme="minorEastAsia" w:hint="eastAsia"/>
          <w:sz w:val="28"/>
          <w:szCs w:val="28"/>
        </w:rPr>
        <w:t>3</w:t>
      </w:r>
      <w:r w:rsidRPr="00151772">
        <w:rPr>
          <w:rFonts w:asciiTheme="minorEastAsia" w:hAnsiTheme="minorEastAsia" w:cstheme="minorEastAsia" w:hint="eastAsia"/>
          <w:sz w:val="28"/>
          <w:szCs w:val="28"/>
        </w:rPr>
        <w:t>）</w:t>
      </w:r>
      <w:r w:rsidRPr="00151772">
        <w:rPr>
          <w:rFonts w:asciiTheme="minorEastAsia" w:hAnsiTheme="minorEastAsia" w:cstheme="minorEastAsia" w:hint="eastAsia"/>
          <w:sz w:val="28"/>
          <w:szCs w:val="28"/>
        </w:rPr>
        <w:t>，将电子版《报名表》及《个人基本信息表》以及要求提供的材料打包发送至报名邮箱，邮件主题及打包材料命名格式为：应聘岗位＋姓名，未按要求命名的不予接收。</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w:t>
      </w:r>
      <w:r w:rsidRPr="00151772">
        <w:rPr>
          <w:rFonts w:asciiTheme="minorEastAsia" w:hAnsiTheme="minorEastAsia" w:cstheme="minorEastAsia" w:hint="eastAsia"/>
          <w:sz w:val="28"/>
          <w:szCs w:val="28"/>
        </w:rPr>
        <w:t>2</w:t>
      </w:r>
      <w:r w:rsidRPr="00151772">
        <w:rPr>
          <w:rFonts w:asciiTheme="minorEastAsia" w:hAnsiTheme="minorEastAsia" w:cstheme="minorEastAsia" w:hint="eastAsia"/>
          <w:sz w:val="28"/>
          <w:szCs w:val="28"/>
        </w:rPr>
        <w:t>）用</w:t>
      </w:r>
      <w:r w:rsidRPr="00151772">
        <w:rPr>
          <w:rFonts w:asciiTheme="minorEastAsia" w:hAnsiTheme="minorEastAsia" w:cstheme="minorEastAsia" w:hint="eastAsia"/>
          <w:sz w:val="28"/>
          <w:szCs w:val="28"/>
        </w:rPr>
        <w:t>A4</w:t>
      </w:r>
      <w:r w:rsidRPr="00151772">
        <w:rPr>
          <w:rFonts w:asciiTheme="minorEastAsia" w:hAnsiTheme="minorEastAsia" w:cstheme="minorEastAsia" w:hint="eastAsia"/>
          <w:sz w:val="28"/>
          <w:szCs w:val="28"/>
        </w:rPr>
        <w:t>纸双面打印《报名表》一式两份，在“人员签名”处亲笔签名，在面试时交至现场。《报名表》填写信息不真实、不完整或填写错误的，责任由报名人员本人承担，且每位报名人员只能选择一个岗位报名。</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（三）资格初审</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lastRenderedPageBreak/>
        <w:t>报名截止后，根据应聘人员提供的报名资料，招聘工作小组对照招聘简章和职位所需的资格条件进行资格初审，初审符合招聘条件，即可进入面试环节。届时将通过电话、电</w:t>
      </w:r>
      <w:r w:rsidRPr="00151772">
        <w:rPr>
          <w:rFonts w:asciiTheme="minorEastAsia" w:hAnsiTheme="minorEastAsia" w:cstheme="minorEastAsia" w:hint="eastAsia"/>
          <w:sz w:val="28"/>
          <w:szCs w:val="28"/>
        </w:rPr>
        <w:t>子邮件、短信等方式通知报名人员。初审结果不符合条件的，不再另作通知。</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对应聘人员的资格审查，贯穿于招聘工作全过程。如应聘人员故意隐瞒个人重要信息或提供虚假材料，伪造有关证件、材料、信息骗取应聘资格的，一经查实，取消应聘资格。</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（四）面试</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1</w:t>
      </w:r>
      <w:r w:rsidRPr="00151772">
        <w:rPr>
          <w:rFonts w:asciiTheme="minorEastAsia" w:hAnsiTheme="minorEastAsia" w:cstheme="minorEastAsia" w:hint="eastAsia"/>
          <w:sz w:val="28"/>
          <w:szCs w:val="28"/>
        </w:rPr>
        <w:t>．采用专业化面试的方式，由招聘工作小组组织进行。</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2</w:t>
      </w:r>
      <w:r w:rsidRPr="00151772">
        <w:rPr>
          <w:rFonts w:asciiTheme="minorEastAsia" w:hAnsiTheme="minorEastAsia" w:cstheme="minorEastAsia" w:hint="eastAsia"/>
          <w:sz w:val="28"/>
          <w:szCs w:val="28"/>
        </w:rPr>
        <w:t>．有人员报名且初审符合招聘条件即可组织开展面试，不限定面试人员比例。</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3</w:t>
      </w:r>
      <w:r w:rsidRPr="00151772">
        <w:rPr>
          <w:rFonts w:asciiTheme="minorEastAsia" w:hAnsiTheme="minorEastAsia" w:cstheme="minorEastAsia" w:hint="eastAsia"/>
          <w:sz w:val="28"/>
          <w:szCs w:val="28"/>
        </w:rPr>
        <w:t>．面试时间、地点另行通知。</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4</w:t>
      </w:r>
      <w:r w:rsidRPr="00151772">
        <w:rPr>
          <w:rFonts w:asciiTheme="minorEastAsia" w:hAnsiTheme="minorEastAsia" w:cstheme="minorEastAsia" w:hint="eastAsia"/>
          <w:sz w:val="28"/>
          <w:szCs w:val="28"/>
        </w:rPr>
        <w:t>．根据面试成绩从高到</w:t>
      </w:r>
      <w:proofErr w:type="gramStart"/>
      <w:r w:rsidRPr="00151772">
        <w:rPr>
          <w:rFonts w:asciiTheme="minorEastAsia" w:hAnsiTheme="minorEastAsia" w:cstheme="minorEastAsia" w:hint="eastAsia"/>
          <w:sz w:val="28"/>
          <w:szCs w:val="28"/>
        </w:rPr>
        <w:t>低确定</w:t>
      </w:r>
      <w:proofErr w:type="gramEnd"/>
      <w:r w:rsidRPr="00151772">
        <w:rPr>
          <w:rFonts w:asciiTheme="minorEastAsia" w:hAnsiTheme="minorEastAsia" w:cstheme="minorEastAsia" w:hint="eastAsia"/>
          <w:sz w:val="28"/>
          <w:szCs w:val="28"/>
        </w:rPr>
        <w:t>考察人选（</w:t>
      </w:r>
      <w:r w:rsidRPr="00151772">
        <w:rPr>
          <w:rFonts w:asciiTheme="minorEastAsia" w:hAnsiTheme="minorEastAsia" w:cstheme="minorEastAsia" w:hint="eastAsia"/>
          <w:sz w:val="28"/>
          <w:szCs w:val="28"/>
        </w:rPr>
        <w:t>70</w:t>
      </w:r>
      <w:r w:rsidRPr="00151772">
        <w:rPr>
          <w:rFonts w:asciiTheme="minorEastAsia" w:hAnsiTheme="minorEastAsia" w:cstheme="minorEastAsia" w:hint="eastAsia"/>
          <w:sz w:val="28"/>
          <w:szCs w:val="28"/>
        </w:rPr>
        <w:t>分以下不予录用）。当考察人选放弃体检或体检不合格、考察不合格、公示不通过的，依次递补。</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（五）体检与考察</w:t>
      </w:r>
      <w:r w:rsidRPr="00151772">
        <w:rPr>
          <w:rFonts w:asciiTheme="minorEastAsia" w:hAnsiTheme="minorEastAsia" w:cstheme="minorEastAsia" w:hint="eastAsia"/>
          <w:sz w:val="28"/>
          <w:szCs w:val="28"/>
        </w:rPr>
        <w:t>1</w:t>
      </w:r>
      <w:r w:rsidRPr="00151772">
        <w:rPr>
          <w:rFonts w:asciiTheme="minorEastAsia" w:hAnsiTheme="minorEastAsia" w:cstheme="minorEastAsia" w:hint="eastAsia"/>
          <w:sz w:val="28"/>
          <w:szCs w:val="28"/>
        </w:rPr>
        <w:t>．体检：确定的考察对象须在接到体检通知后的</w:t>
      </w:r>
      <w:r w:rsidRPr="00151772">
        <w:rPr>
          <w:rFonts w:asciiTheme="minorEastAsia" w:hAnsiTheme="minorEastAsia" w:cstheme="minorEastAsia" w:hint="eastAsia"/>
          <w:sz w:val="28"/>
          <w:szCs w:val="28"/>
        </w:rPr>
        <w:t>3</w:t>
      </w:r>
      <w:r w:rsidRPr="00151772">
        <w:rPr>
          <w:rFonts w:asciiTheme="minorEastAsia" w:hAnsiTheme="minorEastAsia" w:cstheme="minorEastAsia" w:hint="eastAsia"/>
          <w:sz w:val="28"/>
          <w:szCs w:val="28"/>
        </w:rPr>
        <w:t>个工作日内取得县级及以上医院体检合格报告方可进入考察环节（放弃体检或体检不合格的，取消聘用资格。体检费用由应聘人员自理，体检标准参照《贵州省公务员录用体检通用标准（试行）》执行）。</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2</w:t>
      </w:r>
      <w:r w:rsidRPr="00151772">
        <w:rPr>
          <w:rFonts w:asciiTheme="minorEastAsia" w:hAnsiTheme="minorEastAsia" w:cstheme="minorEastAsia" w:hint="eastAsia"/>
          <w:sz w:val="28"/>
          <w:szCs w:val="28"/>
        </w:rPr>
        <w:t>．考察：考察内容主要为复核资格条件，确认应聘人员报名时提交的信息和材料是否真实、准确、完整，考察拟聘用人选有无法律</w:t>
      </w:r>
      <w:r w:rsidRPr="00151772">
        <w:rPr>
          <w:rFonts w:asciiTheme="minorEastAsia" w:hAnsiTheme="minorEastAsia" w:cstheme="minorEastAsia" w:hint="eastAsia"/>
          <w:sz w:val="28"/>
          <w:szCs w:val="28"/>
        </w:rPr>
        <w:lastRenderedPageBreak/>
        <w:t>规定不得录用的其他情形</w:t>
      </w:r>
      <w:r w:rsidRPr="00151772">
        <w:rPr>
          <w:rFonts w:asciiTheme="minorEastAsia" w:hAnsiTheme="minorEastAsia" w:cstheme="minorEastAsia" w:hint="eastAsia"/>
          <w:sz w:val="28"/>
          <w:szCs w:val="28"/>
        </w:rPr>
        <w:t>。　　在考察中发现有下列情况之一的，考察为不合格。</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w:t>
      </w:r>
      <w:r w:rsidRPr="00151772">
        <w:rPr>
          <w:rFonts w:asciiTheme="minorEastAsia" w:hAnsiTheme="minorEastAsia" w:cstheme="minorEastAsia" w:hint="eastAsia"/>
          <w:sz w:val="28"/>
          <w:szCs w:val="28"/>
        </w:rPr>
        <w:t>1</w:t>
      </w:r>
      <w:r w:rsidRPr="00151772">
        <w:rPr>
          <w:rFonts w:asciiTheme="minorEastAsia" w:hAnsiTheme="minorEastAsia" w:cstheme="minorEastAsia" w:hint="eastAsia"/>
          <w:sz w:val="28"/>
          <w:szCs w:val="28"/>
        </w:rPr>
        <w:t>）曾因犯罪受过刑事处罚或受过劳动教养的人员。</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w:t>
      </w:r>
      <w:r w:rsidRPr="00151772">
        <w:rPr>
          <w:rFonts w:asciiTheme="minorEastAsia" w:hAnsiTheme="minorEastAsia" w:cstheme="minorEastAsia" w:hint="eastAsia"/>
          <w:sz w:val="28"/>
          <w:szCs w:val="28"/>
        </w:rPr>
        <w:t>2</w:t>
      </w:r>
      <w:r w:rsidRPr="00151772">
        <w:rPr>
          <w:rFonts w:asciiTheme="minorEastAsia" w:hAnsiTheme="minorEastAsia" w:cstheme="minorEastAsia" w:hint="eastAsia"/>
          <w:sz w:val="28"/>
          <w:szCs w:val="28"/>
        </w:rPr>
        <w:t>）被开除公职或因违纪行为被辞退的人员。</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w:t>
      </w:r>
      <w:r w:rsidRPr="00151772">
        <w:rPr>
          <w:rFonts w:asciiTheme="minorEastAsia" w:hAnsiTheme="minorEastAsia" w:cstheme="minorEastAsia" w:hint="eastAsia"/>
          <w:sz w:val="28"/>
          <w:szCs w:val="28"/>
        </w:rPr>
        <w:t>3</w:t>
      </w:r>
      <w:r w:rsidRPr="00151772">
        <w:rPr>
          <w:rFonts w:asciiTheme="minorEastAsia" w:hAnsiTheme="minorEastAsia" w:cstheme="minorEastAsia" w:hint="eastAsia"/>
          <w:sz w:val="28"/>
          <w:szCs w:val="28"/>
        </w:rPr>
        <w:t>）任职（工作）或服役期间发生重大责任事件的人员；曾因贪污、行贿受贿、泄露国家机密等原因受到过党纪、政纪处分或近三年在年度考核中曾被确定为不称职（不合格）的。</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w:t>
      </w:r>
      <w:r w:rsidRPr="00151772">
        <w:rPr>
          <w:rFonts w:asciiTheme="minorEastAsia" w:hAnsiTheme="minorEastAsia" w:cstheme="minorEastAsia" w:hint="eastAsia"/>
          <w:sz w:val="28"/>
          <w:szCs w:val="28"/>
        </w:rPr>
        <w:t>4</w:t>
      </w:r>
      <w:r w:rsidRPr="00151772">
        <w:rPr>
          <w:rFonts w:asciiTheme="minorEastAsia" w:hAnsiTheme="minorEastAsia" w:cstheme="minorEastAsia" w:hint="eastAsia"/>
          <w:sz w:val="28"/>
          <w:szCs w:val="28"/>
        </w:rPr>
        <w:t>）报名时虚构或隐瞒个人工作单位、学历资格、政治面貌等相关身份信息获取报名资格的。</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w:t>
      </w:r>
      <w:r w:rsidRPr="00151772">
        <w:rPr>
          <w:rFonts w:asciiTheme="minorEastAsia" w:hAnsiTheme="minorEastAsia" w:cstheme="minorEastAsia" w:hint="eastAsia"/>
          <w:sz w:val="28"/>
          <w:szCs w:val="28"/>
        </w:rPr>
        <w:t>5</w:t>
      </w:r>
      <w:r w:rsidRPr="00151772">
        <w:rPr>
          <w:rFonts w:asciiTheme="minorEastAsia" w:hAnsiTheme="minorEastAsia" w:cstheme="minorEastAsia" w:hint="eastAsia"/>
          <w:sz w:val="28"/>
          <w:szCs w:val="28"/>
        </w:rPr>
        <w:t>）有法律、法规规定不得录用的人员。（六）公示</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考察结束后，对拟聘用人员进行公示，公示期为</w:t>
      </w:r>
      <w:r w:rsidRPr="00151772">
        <w:rPr>
          <w:rFonts w:asciiTheme="minorEastAsia" w:hAnsiTheme="minorEastAsia" w:cstheme="minorEastAsia" w:hint="eastAsia"/>
          <w:sz w:val="28"/>
          <w:szCs w:val="28"/>
        </w:rPr>
        <w:t>3</w:t>
      </w:r>
      <w:r w:rsidRPr="00151772">
        <w:rPr>
          <w:rFonts w:asciiTheme="minorEastAsia" w:hAnsiTheme="minorEastAsia" w:cstheme="minorEastAsia" w:hint="eastAsia"/>
          <w:sz w:val="28"/>
          <w:szCs w:val="28"/>
        </w:rPr>
        <w:t>个工作日，公示期间查实有</w:t>
      </w:r>
      <w:r w:rsidRPr="00151772">
        <w:rPr>
          <w:rFonts w:asciiTheme="minorEastAsia" w:hAnsiTheme="minorEastAsia" w:cstheme="minorEastAsia" w:hint="eastAsia"/>
          <w:sz w:val="28"/>
          <w:szCs w:val="28"/>
        </w:rPr>
        <w:t>严重问题影响聘用的，取消聘用资格。一时难以查实的，暂缓聘用，待查实并做出结论后再决定是否聘用。</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（七）聘用</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1</w:t>
      </w:r>
      <w:r w:rsidRPr="00151772">
        <w:rPr>
          <w:rFonts w:asciiTheme="minorEastAsia" w:hAnsiTheme="minorEastAsia" w:cstheme="minorEastAsia" w:hint="eastAsia"/>
          <w:sz w:val="28"/>
          <w:szCs w:val="28"/>
        </w:rPr>
        <w:t>．首次签订聘用合同为一年，合同到期后，根据《中华人民共和国劳动法》相关条例规定，结合公司考核机制、工作需要和个人实际表现等情况可续约。</w:t>
      </w:r>
    </w:p>
    <w:p w:rsidR="00C508E4" w:rsidRPr="00151772" w:rsidRDefault="00151772" w:rsidP="00151772">
      <w:pPr>
        <w:pStyle w:val="a3"/>
        <w:widowControl/>
        <w:spacing w:beforeAutospacing="0" w:afterAutospacing="0"/>
        <w:ind w:firstLineChars="200" w:firstLine="560"/>
        <w:jc w:val="both"/>
        <w:rPr>
          <w:rFonts w:asciiTheme="minorEastAsia" w:hAnsiTheme="minorEastAsia" w:cstheme="minorEastAsia" w:hint="eastAsia"/>
          <w:sz w:val="28"/>
          <w:szCs w:val="28"/>
        </w:rPr>
      </w:pPr>
      <w:r w:rsidRPr="00151772">
        <w:rPr>
          <w:rFonts w:asciiTheme="minorEastAsia" w:hAnsiTheme="minorEastAsia" w:cstheme="minorEastAsia" w:hint="eastAsia"/>
          <w:sz w:val="28"/>
          <w:szCs w:val="28"/>
        </w:rPr>
        <w:t>2</w:t>
      </w:r>
      <w:r w:rsidRPr="00151772">
        <w:rPr>
          <w:rFonts w:asciiTheme="minorEastAsia" w:hAnsiTheme="minorEastAsia" w:cstheme="minorEastAsia" w:hint="eastAsia"/>
          <w:sz w:val="28"/>
          <w:szCs w:val="28"/>
        </w:rPr>
        <w:t>．工资、保险及福利等待遇按公司相关制度执行。</w:t>
      </w:r>
    </w:p>
    <w:p w:rsidR="00C508E4" w:rsidRPr="00151772" w:rsidRDefault="00151772">
      <w:pPr>
        <w:pStyle w:val="a3"/>
        <w:widowControl/>
        <w:spacing w:beforeAutospacing="0" w:afterAutospacing="0"/>
        <w:ind w:firstLineChars="200" w:firstLine="562"/>
        <w:jc w:val="both"/>
        <w:rPr>
          <w:rFonts w:asciiTheme="minorEastAsia" w:hAnsiTheme="minorEastAsia" w:cstheme="minorEastAsia"/>
          <w:b/>
          <w:bCs/>
          <w:sz w:val="28"/>
          <w:szCs w:val="28"/>
        </w:rPr>
      </w:pPr>
      <w:r w:rsidRPr="00151772">
        <w:rPr>
          <w:rFonts w:asciiTheme="minorEastAsia" w:hAnsiTheme="minorEastAsia" w:cstheme="minorEastAsia" w:hint="eastAsia"/>
          <w:b/>
          <w:bCs/>
          <w:sz w:val="28"/>
          <w:szCs w:val="28"/>
        </w:rPr>
        <w:t>三、</w:t>
      </w:r>
      <w:r w:rsidRPr="00151772">
        <w:rPr>
          <w:rFonts w:asciiTheme="minorEastAsia" w:hAnsiTheme="minorEastAsia" w:cstheme="minorEastAsia" w:hint="eastAsia"/>
          <w:b/>
          <w:bCs/>
          <w:sz w:val="28"/>
          <w:szCs w:val="28"/>
        </w:rPr>
        <w:t>有关说明</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（一）本次公开招聘工作由贵州钟山野马寨热电有限责任公司负责统筹，本次公开招聘工作未尽事宜，由贵州钟山野马寨热电有限责任公司研究确定。</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lastRenderedPageBreak/>
        <w:t>（二）本《招聘简章》解释权属贵州钟山野马寨热电有限责任公司招聘工作小组，未经允许严禁转载。</w:t>
      </w:r>
    </w:p>
    <w:p w:rsidR="00C508E4" w:rsidRPr="00151772" w:rsidRDefault="00151772">
      <w:pPr>
        <w:pStyle w:val="a3"/>
        <w:widowControl/>
        <w:spacing w:beforeAutospacing="0" w:afterAutospacing="0"/>
        <w:ind w:firstLineChars="200" w:firstLine="560"/>
        <w:jc w:val="both"/>
        <w:rPr>
          <w:rFonts w:asciiTheme="minorEastAsia" w:hAnsiTheme="minorEastAsia" w:cstheme="minorEastAsia"/>
          <w:sz w:val="28"/>
          <w:szCs w:val="28"/>
        </w:rPr>
      </w:pPr>
      <w:r w:rsidRPr="00151772">
        <w:rPr>
          <w:rFonts w:asciiTheme="minorEastAsia" w:hAnsiTheme="minorEastAsia" w:cstheme="minorEastAsia" w:hint="eastAsia"/>
          <w:sz w:val="28"/>
          <w:szCs w:val="28"/>
        </w:rPr>
        <w:t>附件：</w:t>
      </w:r>
      <w:proofErr w:type="gramStart"/>
      <w:r w:rsidRPr="00151772">
        <w:rPr>
          <w:rFonts w:asciiTheme="minorEastAsia" w:hAnsiTheme="minorEastAsia" w:cstheme="minorEastAsia" w:hint="eastAsia"/>
          <w:sz w:val="28"/>
          <w:szCs w:val="28"/>
        </w:rPr>
        <w:t>扫码下载</w:t>
      </w:r>
      <w:proofErr w:type="gramEnd"/>
    </w:p>
    <w:p w:rsidR="00C508E4" w:rsidRPr="00151772" w:rsidRDefault="00151772">
      <w:pPr>
        <w:widowControl/>
        <w:ind w:firstLineChars="200" w:firstLine="560"/>
        <w:jc w:val="left"/>
        <w:rPr>
          <w:rFonts w:asciiTheme="minorEastAsia" w:hAnsiTheme="minorEastAsia" w:cstheme="minorEastAsia"/>
          <w:sz w:val="28"/>
          <w:szCs w:val="28"/>
        </w:rPr>
      </w:pPr>
      <w:r w:rsidRPr="00151772">
        <w:rPr>
          <w:rFonts w:asciiTheme="minorEastAsia" w:hAnsiTheme="minorEastAsia" w:cstheme="minorEastAsia" w:hint="eastAsia"/>
          <w:noProof/>
          <w:kern w:val="0"/>
          <w:sz w:val="28"/>
          <w:szCs w:val="28"/>
        </w:rPr>
        <w:drawing>
          <wp:anchor distT="0" distB="0" distL="114300" distR="114300" simplePos="0" relativeHeight="251659264" behindDoc="0" locked="0" layoutInCell="1" allowOverlap="1" wp14:anchorId="4072356B" wp14:editId="787817A5">
            <wp:simplePos x="0" y="0"/>
            <wp:positionH relativeFrom="column">
              <wp:posOffset>1126490</wp:posOffset>
            </wp:positionH>
            <wp:positionV relativeFrom="paragraph">
              <wp:posOffset>42545</wp:posOffset>
            </wp:positionV>
            <wp:extent cx="2731135" cy="2731135"/>
            <wp:effectExtent l="0" t="0" r="12065" b="12065"/>
            <wp:wrapNone/>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5"/>
                    <a:stretch>
                      <a:fillRect/>
                    </a:stretch>
                  </pic:blipFill>
                  <pic:spPr>
                    <a:xfrm>
                      <a:off x="0" y="0"/>
                      <a:ext cx="2731135" cy="2731135"/>
                    </a:xfrm>
                    <a:prstGeom prst="rect">
                      <a:avLst/>
                    </a:prstGeom>
                    <a:noFill/>
                    <a:ln w="9525">
                      <a:noFill/>
                    </a:ln>
                  </pic:spPr>
                </pic:pic>
              </a:graphicData>
            </a:graphic>
          </wp:anchor>
        </w:drawing>
      </w:r>
    </w:p>
    <w:p w:rsidR="00C508E4" w:rsidRPr="00151772" w:rsidRDefault="00C508E4">
      <w:pPr>
        <w:pStyle w:val="a3"/>
        <w:widowControl/>
        <w:spacing w:beforeAutospacing="0" w:afterAutospacing="0"/>
        <w:ind w:firstLineChars="200" w:firstLine="560"/>
        <w:jc w:val="both"/>
        <w:rPr>
          <w:rFonts w:asciiTheme="minorEastAsia" w:hAnsiTheme="minorEastAsia" w:cstheme="minorEastAsia"/>
          <w:sz w:val="28"/>
          <w:szCs w:val="28"/>
        </w:rPr>
      </w:pPr>
    </w:p>
    <w:p w:rsidR="00C508E4" w:rsidRPr="00151772" w:rsidRDefault="00C508E4">
      <w:pPr>
        <w:widowControl/>
        <w:jc w:val="left"/>
        <w:rPr>
          <w:rFonts w:asciiTheme="minorEastAsia" w:hAnsiTheme="minorEastAsia" w:cstheme="minorEastAsia"/>
          <w:sz w:val="28"/>
          <w:szCs w:val="28"/>
        </w:rPr>
      </w:pPr>
    </w:p>
    <w:p w:rsidR="00C508E4" w:rsidRPr="00151772" w:rsidRDefault="00C508E4">
      <w:pPr>
        <w:widowControl/>
        <w:jc w:val="left"/>
        <w:rPr>
          <w:rFonts w:asciiTheme="minorEastAsia" w:hAnsiTheme="minorEastAsia" w:cstheme="minorEastAsia"/>
          <w:sz w:val="28"/>
          <w:szCs w:val="28"/>
        </w:rPr>
      </w:pPr>
    </w:p>
    <w:p w:rsidR="00C508E4" w:rsidRPr="00151772" w:rsidRDefault="00C508E4">
      <w:pPr>
        <w:widowControl/>
        <w:jc w:val="left"/>
        <w:rPr>
          <w:rFonts w:asciiTheme="minorEastAsia" w:hAnsiTheme="minorEastAsia" w:cstheme="minorEastAsia"/>
          <w:sz w:val="28"/>
          <w:szCs w:val="28"/>
        </w:rPr>
      </w:pPr>
    </w:p>
    <w:p w:rsidR="00C508E4" w:rsidRPr="00151772" w:rsidRDefault="00C508E4">
      <w:pPr>
        <w:widowControl/>
        <w:jc w:val="left"/>
        <w:rPr>
          <w:rFonts w:asciiTheme="minorEastAsia" w:hAnsiTheme="minorEastAsia" w:cstheme="minorEastAsia"/>
          <w:sz w:val="28"/>
          <w:szCs w:val="28"/>
        </w:rPr>
      </w:pPr>
      <w:bookmarkStart w:id="0" w:name="_GoBack"/>
      <w:bookmarkEnd w:id="0"/>
    </w:p>
    <w:p w:rsidR="00C508E4" w:rsidRPr="00151772" w:rsidRDefault="00C508E4">
      <w:pPr>
        <w:widowControl/>
        <w:jc w:val="left"/>
        <w:rPr>
          <w:rFonts w:asciiTheme="minorEastAsia" w:hAnsiTheme="minorEastAsia" w:cstheme="minorEastAsia"/>
          <w:sz w:val="28"/>
          <w:szCs w:val="28"/>
        </w:rPr>
      </w:pPr>
    </w:p>
    <w:p w:rsidR="00C508E4" w:rsidRPr="00151772" w:rsidRDefault="00151772">
      <w:pPr>
        <w:ind w:firstLineChars="200" w:firstLine="560"/>
        <w:rPr>
          <w:rFonts w:asciiTheme="minorEastAsia" w:hAnsiTheme="minorEastAsia" w:cstheme="minorEastAsia"/>
          <w:sz w:val="28"/>
          <w:szCs w:val="28"/>
        </w:rPr>
      </w:pPr>
      <w:r w:rsidRPr="00151772">
        <w:rPr>
          <w:rFonts w:asciiTheme="minorEastAsia" w:hAnsiTheme="minorEastAsia" w:cstheme="minorEastAsia" w:hint="eastAsia"/>
          <w:sz w:val="28"/>
          <w:szCs w:val="28"/>
        </w:rPr>
        <w:t>招聘</w:t>
      </w:r>
      <w:r w:rsidRPr="00151772">
        <w:rPr>
          <w:rFonts w:asciiTheme="minorEastAsia" w:hAnsiTheme="minorEastAsia" w:cstheme="minorEastAsia" w:hint="eastAsia"/>
          <w:sz w:val="28"/>
          <w:szCs w:val="28"/>
        </w:rPr>
        <w:t>网址：</w:t>
      </w:r>
    </w:p>
    <w:p w:rsidR="00C508E4" w:rsidRPr="00151772" w:rsidRDefault="00151772">
      <w:pPr>
        <w:ind w:firstLineChars="200" w:firstLine="560"/>
        <w:rPr>
          <w:rFonts w:asciiTheme="minorEastAsia" w:hAnsiTheme="minorEastAsia" w:cstheme="minorEastAsia"/>
          <w:sz w:val="28"/>
          <w:szCs w:val="28"/>
        </w:rPr>
      </w:pPr>
      <w:hyperlink r:id="rId6" w:history="1">
        <w:r w:rsidRPr="00151772">
          <w:rPr>
            <w:rStyle w:val="a6"/>
            <w:rFonts w:asciiTheme="minorEastAsia" w:hAnsiTheme="minorEastAsia" w:cstheme="minorEastAsia" w:hint="eastAsia"/>
            <w:color w:val="auto"/>
            <w:sz w:val="28"/>
            <w:szCs w:val="28"/>
          </w:rPr>
          <w:t>https://mp.weixin.qq.com/s/0vVHWxKIvr8BqPY60z4Fdw</w:t>
        </w:r>
      </w:hyperlink>
    </w:p>
    <w:p w:rsidR="00C508E4" w:rsidRPr="00151772" w:rsidRDefault="00C508E4">
      <w:pPr>
        <w:ind w:firstLineChars="200" w:firstLine="560"/>
        <w:rPr>
          <w:rFonts w:asciiTheme="minorEastAsia" w:hAnsiTheme="minorEastAsia" w:cstheme="minorEastAsia"/>
          <w:sz w:val="28"/>
          <w:szCs w:val="28"/>
        </w:rPr>
      </w:pPr>
    </w:p>
    <w:sectPr w:rsidR="00C508E4" w:rsidRPr="001517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2MzA0MDAwNmQ3ODRmMmEzYWU4NjVjMDIzMGUxODkifQ=="/>
  </w:docVars>
  <w:rsids>
    <w:rsidRoot w:val="0ABA7F43"/>
    <w:rsid w:val="000F618B"/>
    <w:rsid w:val="00151772"/>
    <w:rsid w:val="00C508E4"/>
    <w:rsid w:val="0ABA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936C9"/>
  <w15:docId w15:val="{81B04B91-3430-48F7-9AB5-42823482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0vVHWxKIvr8BqPY60z4Fdw"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远游记</dc:creator>
  <cp:lastModifiedBy>Administrator</cp:lastModifiedBy>
  <cp:revision>2</cp:revision>
  <dcterms:created xsi:type="dcterms:W3CDTF">2022-09-15T07:15:00Z</dcterms:created>
  <dcterms:modified xsi:type="dcterms:W3CDTF">2022-09-15T07:15:00Z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EABEF70CBEAE4F0FA3A087D11803B068</vt:lpwstr>
  </property>
</Properties>
</file>