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深圳点猫科技有限公司招聘简章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深圳点猫科技有限公司（编程猫）于2015年3月成立，是国内首批开展少儿编程教育的公司之一。历经6年发展，编程猫以“为下一代提供更有价值的教育”为使命，根据各年龄儿童学习认识能力及特点，研发出系统化课程，同时自主开发出各类教学软件及教辅系统。编程猫以编程教育为起点，目前已发展成少儿编程行业的独角兽企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通过构建“工具+课程+平台”少儿编程教育体系，打造全新矩阵式课程体系，打通编程学科教、学、管、测、评、练、赛环节。形成了在线教学产品、创作工具与用户社区、新零售拓展和公立进校四大业务线。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目前编程猫已累计3147万学员，覆盖300余座城市，为13900+所公立学校提供服务。公司累计申报564项专利，致力做有价值的教育品牌，发明教育的未来。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青春不设限，潜力无极限，加入编程猫，培养未来创作者。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二、招聘需求</w:t>
      </w:r>
    </w:p>
    <w:tbl>
      <w:tblPr>
        <w:tblStyle w:val="5"/>
        <w:tblW w:w="90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528"/>
        <w:gridCol w:w="778"/>
        <w:gridCol w:w="2647"/>
        <w:gridCol w:w="863"/>
        <w:gridCol w:w="2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15" w:type="dxa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Style w:val="7"/>
                <w:rFonts w:ascii="微软雅黑" w:hAnsi="微软雅黑" w:eastAsia="微软雅黑" w:cs="微软雅黑"/>
                <w:color w:val="000000"/>
                <w:sz w:val="15"/>
                <w:szCs w:val="15"/>
              </w:rPr>
              <w:t>岗位类别</w:t>
            </w:r>
          </w:p>
        </w:tc>
        <w:tc>
          <w:tcPr>
            <w:tcW w:w="14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岗位名称</w:t>
            </w:r>
          </w:p>
        </w:tc>
        <w:tc>
          <w:tcPr>
            <w:tcW w:w="7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招聘数量</w:t>
            </w:r>
          </w:p>
        </w:tc>
        <w:tc>
          <w:tcPr>
            <w:tcW w:w="2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目标专业</w:t>
            </w: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薪资范围</w:t>
            </w:r>
          </w:p>
        </w:tc>
        <w:tc>
          <w:tcPr>
            <w:tcW w:w="22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Style w:val="7"/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工作城市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运营类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体验课辅导老师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6-20K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深圳、广州、长沙、武汉、北京、西安、贵阳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9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教学教研类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进阶课课程导师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8-20K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深圳、广州、长沙、武汉、贵阳、西安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少儿编程讲师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8-15K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深圳、广州、长沙、武汉、贵阳、西安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教学服务老师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6-15K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深圳、武汉、长沙、西安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tblCellSpacing w:w="15" w:type="dxa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正式课辅导老师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专业不限，教育、计算机专业优先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8-12K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tblCellSpacing w:w="15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美术设计类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原画师/动画设计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动画、美术、设计类专业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6-8K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职能支持类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编导/编剧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专业不限，中文类、编导类、影视制作类优先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6-8K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产品研发类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前端开发/游戏开发/后端开发/Android开发/IOS开发/数据开发/软件测试/产品经理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计算机类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11K-17K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tblCellSpacing w:w="15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实习生类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实习生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专业不限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3-4K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深圳、广州、长沙、武汉、贵阳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600" w:lineRule="exact"/>
        <w:ind w:right="0" w:firstLine="560" w:firstLineChars="200"/>
        <w:jc w:val="left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1.带薪年假、弹性工作和毕业入职当月即缴纳五险一金。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2.五花八门的补贴和好玩有趣的节日活动也统统安排上。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3.更有超A的办公室、手机电脑双配置、企业租房优惠等专属福利。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4.最最值得期待的，还属猫厂软实力——编程猫大学。这里有各个领域的大神/大触分享技能和经验，适配不同职场阶段提升的实用课程，给你全方位的成长加成Buff，职场升级快人一步。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5.这里是一个快速发展的平台，不论资排辈，只要创意够好、效率够高，有着超强自驱力的你一定是猫厂的中坚力量。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四、校招流程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简历投递：即日起-2021年6月10日18:00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猫厂直播空宣&amp;线下宣讲→现场or线上初试→在线笔试（部分岗位）→现场or线上复试→offer发放。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联系人：王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</w:t>
      </w:r>
      <w:r>
        <w:rPr>
          <w:rFonts w:ascii="宋体" w:hAnsi="宋体" w:eastAsia="宋体" w:cs="宋体"/>
          <w:sz w:val="24"/>
          <w:szCs w:val="24"/>
        </w:rPr>
        <w:t>18798719447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微信同号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招聘邮箱：hr@codemao.cn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招聘官网：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instrText xml:space="preserve"> HYPERLINK "http://campus.hr.codemao.com/" </w:instrTex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http://campus.hr.codemao.com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微信关注【编程猫招聘】公众号，点击【加入猫厂】，选择【校园招聘】，在线投递简历。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840" w:firstLineChars="3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46FAB"/>
    <w:rsid w:val="05BD7142"/>
    <w:rsid w:val="07AE1EEC"/>
    <w:rsid w:val="0D176134"/>
    <w:rsid w:val="172C051B"/>
    <w:rsid w:val="2EFC1C84"/>
    <w:rsid w:val="32E3036E"/>
    <w:rsid w:val="35AC43CC"/>
    <w:rsid w:val="374D100F"/>
    <w:rsid w:val="3A504902"/>
    <w:rsid w:val="44F94BC2"/>
    <w:rsid w:val="5DDD0C31"/>
    <w:rsid w:val="5E5A1A8E"/>
    <w:rsid w:val="68B46481"/>
    <w:rsid w:val="7ED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WPS_1472606667</cp:lastModifiedBy>
  <dcterms:modified xsi:type="dcterms:W3CDTF">2021-04-12T08:18:24Z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DDA16229CC9F4613907F00C9021070D6</vt:lpwstr>
  </property>
</Properties>
</file>