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9" w:lineRule="atLeast"/>
        <w:ind w:left="495" w:right="780" w:firstLine="0"/>
        <w:jc w:val="center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  <w:t>奥士康精密电路（惠州）有限公司招聘简章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39" w:lineRule="atLeast"/>
        <w:ind w:left="495" w:right="780" w:firstLine="0"/>
        <w:jc w:val="center"/>
        <w:rPr>
          <w:rFonts w:hint="eastAsia" w:asciiTheme="majorEastAsia" w:hAnsiTheme="majorEastAsia" w:eastAsiaTheme="majorEastAsia" w:cstheme="minorBidi"/>
          <w:kern w:val="2"/>
          <w:sz w:val="36"/>
          <w:szCs w:val="36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一、</w:t>
      </w:r>
      <w:r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  <w:t>公司介绍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奥士康科技股份有限公司秉承“连接你我，导通未来”的企业使命，经过10余年的稳步发展，现已成为拥有奥士康科技股份有限公司、奥士康精密电路（惠州）有限公司、奥士康科技（香港）有限公司等三家企业经营实体的股份制企业，于2017年12月1日在深交所A股成功上市（股票代码：002913）。公司产品广泛应用于数据运算及存储、汽车电子、通信及网络、工控及安防、消费及智能终端等领域，业务分布亚太、欧美等地，受到了世界五百强企业联想、华硕、富士康、MOBIS、三星等客户认可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奥士康历经十余年奋进，迎来了继广东惠州事业部、湖南益阳事业部之后，将投资建设又一超大体量旗舰级PCB事业部——广东肇庆喜珍科技园项目，该项目占地面积约400亩，整体投资规模超30亿元。该项目的启动将对奥士康的战略定位、肇庆当地及周边区域的经济、国际PCB市场带来深远的影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0" w:afterAutospacing="0"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二、岗位需求</w:t>
      </w:r>
    </w:p>
    <w:p>
      <w:pPr>
        <w:ind w:firstLine="560" w:firstLineChars="200"/>
        <w:jc w:val="left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储备干部90人广东惠州/肇庆</w:t>
      </w:r>
    </w:p>
    <w:tbl>
      <w:tblPr>
        <w:tblW w:w="890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2"/>
        <w:gridCol w:w="1873"/>
        <w:gridCol w:w="855"/>
        <w:gridCol w:w="3046"/>
        <w:gridCol w:w="2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tblCellSpacing w:w="15" w:type="dxa"/>
        </w:trPr>
        <w:tc>
          <w:tcPr>
            <w:tcW w:w="9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部门</w:t>
            </w: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发展方向</w:t>
            </w: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0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需求专业</w:t>
            </w:r>
          </w:p>
        </w:tc>
        <w:tc>
          <w:tcPr>
            <w:tcW w:w="2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生产管理方向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</w:t>
            </w:r>
            <w:r>
              <w:rPr>
                <w:sz w:val="24"/>
                <w:szCs w:val="24"/>
                <w:bdr w:val="none" w:color="auto" w:sz="0" w:space="0"/>
              </w:rPr>
              <w:t>/PCB/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5K-6.5K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MI/CAM/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优化工程师方向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</w:t>
            </w:r>
            <w:r>
              <w:rPr>
                <w:sz w:val="24"/>
                <w:szCs w:val="24"/>
                <w:bdr w:val="none" w:color="auto" w:sz="0" w:space="0"/>
              </w:rPr>
              <w:t>/PCB/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品保部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化验室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物理室方向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化学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统计学相关专业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品保部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流程管理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</w:t>
            </w:r>
            <w:r>
              <w:rPr>
                <w:sz w:val="24"/>
                <w:szCs w:val="24"/>
                <w:bdr w:val="none" w:color="auto" w:sz="0" w:space="0"/>
              </w:rPr>
              <w:t>/PCB/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品保部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客服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客诉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体系方向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专业不限，英语四级以上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资讯部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软件</w:t>
            </w:r>
            <w:r>
              <w:rPr>
                <w:sz w:val="24"/>
                <w:szCs w:val="24"/>
                <w:bdr w:val="none" w:color="auto" w:sz="0" w:space="0"/>
              </w:rPr>
              <w:t>/SAP/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网络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硬件方向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计算机相关专业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ind w:left="0" w:firstLine="36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会计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工程师方向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财务管理、会计学等相关专业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计划物控部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供应链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计划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物控方向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物流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国际贸易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统计学等相关专业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商务部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业务助理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工程师方向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英语、国际贸易等相关专业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技术研发部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生产技术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工业工程方向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</w:t>
            </w:r>
            <w:r>
              <w:rPr>
                <w:sz w:val="24"/>
                <w:szCs w:val="24"/>
                <w:bdr w:val="none" w:color="auto" w:sz="0" w:space="0"/>
              </w:rPr>
              <w:t>/PCB/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  <w:tblCellSpacing w:w="15" w:type="dxa"/>
        </w:trPr>
        <w:tc>
          <w:tcPr>
            <w:tcW w:w="9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设施设备部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设备维护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设施维护方向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电子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机电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信息</w:t>
            </w:r>
            <w:r>
              <w:rPr>
                <w:sz w:val="24"/>
                <w:szCs w:val="24"/>
                <w:bdr w:val="none" w:color="auto" w:sz="0" w:space="0"/>
              </w:rPr>
              <w:t>/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机械类等相关专业</w:t>
            </w:r>
          </w:p>
        </w:tc>
        <w:tc>
          <w:tcPr>
            <w:tcW w:w="2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4.4K-5.8K</w:t>
            </w:r>
          </w:p>
        </w:tc>
      </w:tr>
    </w:tbl>
    <w:p>
      <w:pPr>
        <w:jc w:val="left"/>
        <w:rPr>
          <w:rFonts w:hint="default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560" w:firstLineChars="200"/>
        <w:jc w:val="left"/>
        <w:textAlignment w:val="auto"/>
        <w:outlineLvl w:val="9"/>
        <w:rPr>
          <w:rFonts w:hint="default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三、相关福利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（一）上班时间：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1.办公室职员实施大小周工作制，每周正班工作40小时，超出部份工时经批准按劳动法计算。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2.公司提供免费食宿、五险一金。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3.试用期3个月。工作满试用期后，由次月1日起享有绩效评比资格，绩效奖金额视公司业绩0-1000元不等。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4.年终奖：工作满一年享有年终奖（视公司经营效益而定）。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（二）其他福利：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1.全勤奖：150元。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2.春节车费补贴：300元。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3.工龄奖：每工作满一年增加100元（500元封顶）。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4.教育津贴：职员工子女在惠州市就读幼儿园、小学、初中每学期津贴1000元/人。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5.公司按劳动法给全体员工购买五险/一金、享有法定节假日11天及其他带薪假期。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6.公司免费提供膳食及配套餐具，有洗碗机免费清洗碗筷。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7.每月提供一份水果与一箱饮料。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8.舒适的住宿环境，按级别享受房补。有独立的阳台与卫生间，每个宿舍均配有电视与空调，为合法夫妻提供免费夫妻房。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9.公司成立洗衣中心，免费为全体员工清洗衣服、被子及床上用品。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10.每月为女性员工免费发放女性生活用品。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11.每年夏季发放清凉饮料、每月提供饮用水津贴（夏：30元/月，冬：15元/月）。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12.设立“员工之家”活动室、培训室、篮球场及图书室，健身房，不定期举行各种文体娱乐活动。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13.公司注重员工的长远发展与职业规划，为每个员工提供良好的职业发展空间，优先从内部选拔管理人员。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14.花园式的办公环境，常年有空调的无尘车间，干净卫生、无毒无害、安全舒适。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四、联系方式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联系人： 张小姐(人力资源部）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联系电话：18127720366、0752-3532666转601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电子邮件:hr@askpcb.com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120" w:right="0" w:firstLine="560" w:firstLineChars="200"/>
        <w:jc w:val="left"/>
        <w:textAlignment w:val="auto"/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kern w:val="2"/>
          <w:sz w:val="28"/>
          <w:szCs w:val="28"/>
          <w:lang w:val="en-US" w:eastAsia="zh-CN" w:bidi="ar-SA"/>
        </w:rPr>
        <w:t>公司官网:www.askpcb.com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宋体" w:hAnsi="宋体" w:eastAsia="宋体" w:cs="Times New Roman"/>
          <w:b/>
          <w:bCs/>
          <w:color w:val="FF0000"/>
          <w:sz w:val="24"/>
          <w:szCs w:val="24"/>
        </w:rPr>
        <w:t>温馨提示：在应聘过程中，请同学们提高警惕，加强防范意识，谨防求职陷阱。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94BC2"/>
    <w:rsid w:val="341910D0"/>
    <w:rsid w:val="35583C6F"/>
    <w:rsid w:val="41845B50"/>
    <w:rsid w:val="44F94BC2"/>
    <w:rsid w:val="65FC04ED"/>
    <w:rsid w:val="708A2926"/>
    <w:rsid w:val="723718E9"/>
    <w:rsid w:val="79F2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2021-03-30T08:55:00Z</dcterms:created>
  <dc:creator>Administrator</dc:creator>
  <cp:lastModifiedBy>Administrator</cp:lastModifiedBy>
  <dcterms:modified xsi:type="dcterms:W3CDTF">2021-04-06T02:25:03Z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