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39" w:lineRule="atLeast"/>
        <w:ind w:left="495" w:right="780" w:firstLine="0"/>
        <w:jc w:val="center"/>
        <w:textAlignment w:val="auto"/>
        <w:rPr>
          <w:rFonts w:hint="eastAsia" w:asciiTheme="majorEastAsia" w:hAnsiTheme="majorEastAsia" w:eastAsiaTheme="majorEastAsia" w:cstheme="minorBidi"/>
          <w:kern w:val="2"/>
          <w:sz w:val="36"/>
          <w:szCs w:val="36"/>
          <w:lang w:val="en-US" w:eastAsia="zh-CN" w:bidi="ar-SA"/>
        </w:rPr>
      </w:pPr>
      <w:r>
        <w:rPr>
          <w:rFonts w:hint="eastAsia" w:asciiTheme="majorEastAsia" w:hAnsiTheme="majorEastAsia" w:eastAsiaTheme="majorEastAsia" w:cstheme="minorBidi"/>
          <w:kern w:val="2"/>
          <w:sz w:val="36"/>
          <w:szCs w:val="36"/>
          <w:lang w:val="en-US" w:eastAsia="zh-CN" w:bidi="ar-SA"/>
        </w:rPr>
        <w:t>中铁北京工程局集团有限公司招聘简章</w:t>
      </w:r>
    </w:p>
    <w:p>
      <w:pPr>
        <w:pStyle w:val="4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39" w:lineRule="atLeast"/>
        <w:ind w:left="495" w:right="780" w:firstLine="0"/>
        <w:jc w:val="center"/>
        <w:textAlignment w:val="auto"/>
        <w:rPr>
          <w:rFonts w:hint="eastAsia" w:asciiTheme="majorEastAsia" w:hAnsiTheme="majorEastAsia" w:eastAsiaTheme="majorEastAsia" w:cstheme="minorBidi"/>
          <w:kern w:val="2"/>
          <w:sz w:val="36"/>
          <w:szCs w:val="36"/>
          <w:lang w:val="en-US" w:eastAsia="zh-CN" w:bidi="ar-SA"/>
        </w:rPr>
      </w:pPr>
    </w:p>
    <w:p>
      <w:pPr>
        <w:pStyle w:val="4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05" w:beforeAutospacing="0" w:after="0" w:afterAutospacing="0" w:line="240" w:lineRule="auto"/>
        <w:ind w:left="0" w:leftChars="0" w:right="0" w:rightChars="0" w:firstLine="560" w:firstLineChars="200"/>
        <w:jc w:val="left"/>
        <w:textAlignment w:val="auto"/>
        <w:outlineLvl w:val="9"/>
        <w:rPr>
          <w:rFonts w:hint="default" w:ascii="仿宋" w:hAnsi="仿宋" w:eastAsia="仿宋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  <w:t>一、</w:t>
      </w:r>
      <w:r>
        <w:rPr>
          <w:rFonts w:hint="default" w:ascii="仿宋" w:hAnsi="仿宋" w:eastAsia="仿宋" w:cstheme="minorBidi"/>
          <w:kern w:val="2"/>
          <w:sz w:val="28"/>
          <w:szCs w:val="28"/>
          <w:lang w:val="en-US" w:eastAsia="zh-CN" w:bidi="ar-SA"/>
        </w:rPr>
        <w:t>公司介绍</w:t>
      </w:r>
    </w:p>
    <w:p>
      <w:pPr>
        <w:pStyle w:val="4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05" w:beforeAutospacing="0" w:after="0" w:afterAutospacing="0" w:line="240" w:lineRule="auto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  <w:t xml:space="preserve">中铁北京工程局集团有限公司是世界双500强企业—中国中铁股份有限公司的骨干企业，注册地在首都北京，注册资本32亿元。公司下辖12个子分公司，9个区域指挥部。公司拥有“四特”资质，其中集团公司本级拥有建筑工程施工总承包特级、铁路工程施工总承包特级、公路工程施工总承包特级资质，所属一公司拥有公路工程施工总承包特级资质，是一家集工程设计、施工、科研、开发、投资于一体的综合性大型建筑集团。 </w:t>
      </w:r>
    </w:p>
    <w:p>
      <w:pPr>
        <w:pStyle w:val="4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05" w:beforeAutospacing="0" w:after="0" w:afterAutospacing="0" w:line="240" w:lineRule="auto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  <w:t>公司现有正式员工8300余人，一级注册建造师800余人次，专业技术和管理人员6200余人。拥有国家、省部级工法75项，国家级专利87项，国家行业和全军建设标准规范14项，省部级以上科技进步成果53项。多次被评为“全国重质量守信用企业”、“全国用户满意企业”、“全国设备管理优秀单位”、“全国工程建设质量管理优秀单位”、“全国安全文化建设示范企业”，拥有AAA 级企业资信，具备年600 亿元以上经营能力，在中国铁路总公司铁路信用评价中6次位居A类。</w:t>
      </w:r>
    </w:p>
    <w:p>
      <w:pPr>
        <w:pStyle w:val="4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05" w:beforeAutospacing="0" w:after="0" w:afterAutospacing="0" w:line="240" w:lineRule="auto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  <w:t>公司所属企业均为共和国基本建设战线的劲旅，先后承建了国内外长大铁路干线、客运专线、高速铁路、高速公路、房建及机场等1000多项工程，170余项工程荣获国家和省部级大奖,其中鲁班奖6项、詹天佑奖3项、国家优质工程奖11项、国家钢结构工程金奖 3项。</w:t>
      </w:r>
    </w:p>
    <w:p>
      <w:pPr>
        <w:pStyle w:val="4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05" w:beforeAutospacing="0" w:after="0" w:afterAutospacing="0" w:line="240" w:lineRule="auto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  <w:t>公司将秉承中国中铁“勇于跨越，追求卓越”的企业精神，立足新起点、再创新辉煌、树立新品牌、展现新形象，为国家基础设施建设和经济持续稳定发展做出更大贡献。</w:t>
      </w:r>
    </w:p>
    <w:p>
      <w:pPr>
        <w:pStyle w:val="4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05" w:beforeAutospacing="0" w:after="0" w:afterAutospacing="0" w:line="240" w:lineRule="auto"/>
        <w:ind w:left="559" w:leftChars="266" w:right="0" w:rightChars="0" w:firstLine="0" w:firstLineChars="0"/>
        <w:jc w:val="left"/>
        <w:textAlignment w:val="auto"/>
        <w:outlineLvl w:val="9"/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  <w:t>二、招聘需求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  <w:t>（一）基本条件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/>
        <w:ind w:firstLine="560" w:firstLineChars="200"/>
        <w:jc w:val="left"/>
        <w:textAlignment w:val="auto"/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  <w:t>1.2021届全日制普通高等院校大学本科及以上学历毕业生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/>
        <w:ind w:firstLine="560" w:firstLineChars="200"/>
        <w:jc w:val="left"/>
        <w:textAlignment w:val="auto"/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  <w:t>2.吃苦耐劳、勤奋敬业，有志加入建筑行业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/>
        <w:ind w:firstLine="560" w:firstLineChars="200"/>
        <w:jc w:val="left"/>
        <w:textAlignment w:val="auto"/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  <w:t>   勤于思考、勇于创新，潜心建立核心优势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/>
        <w:ind w:firstLine="560" w:firstLineChars="200"/>
        <w:jc w:val="left"/>
        <w:textAlignment w:val="auto"/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  <w:t>   身心健康，善于沟通，具备团结协作精神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/>
        <w:ind w:firstLine="560" w:firstLineChars="200"/>
        <w:jc w:val="left"/>
        <w:textAlignment w:val="auto"/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  <w:t>3.同等条件下中共党员、学生干部、获奖学金者优先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/>
        <w:ind w:firstLine="560" w:firstLineChars="200"/>
        <w:jc w:val="left"/>
        <w:textAlignment w:val="auto"/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  <w:t>（二）招聘专业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/>
        <w:ind w:firstLine="560" w:firstLineChars="200"/>
        <w:jc w:val="left"/>
        <w:textAlignment w:val="auto"/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  <w:t>土木工程（含铁道工程）、城市地下空间工程、道路桥梁与渡河工程、城市轨道交通、工业与民用建筑、给排水科学与工程、建筑设备与环境工程、电气工程及其自动化、电气工程与智能控制、建筑电气与智能化、机械工程、材料科学与工程、安全工程、测绘工程、交通工程、工程管理、工程造价、物流管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/>
        <w:ind w:firstLine="560" w:firstLineChars="200"/>
        <w:jc w:val="left"/>
        <w:textAlignment w:val="auto"/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  <w:t>会计学、财务管理、金融学、投资学（投资管理）、人力资源管理、法学、计算机科学与技术、汉语言文学、新闻学、英语。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Autospacing="0"/>
        <w:ind w:firstLine="560" w:firstLineChars="200"/>
        <w:jc w:val="left"/>
        <w:textAlignment w:val="auto"/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  <w:t>（三）公司分布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Autospacing="0"/>
        <w:jc w:val="left"/>
        <w:textAlignment w:val="auto"/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/>
        <w:jc w:val="left"/>
        <w:textAlignment w:val="auto"/>
        <w:rPr>
          <w:rFonts w:hint="default"/>
        </w:rPr>
      </w:pPr>
    </w:p>
    <w:tbl>
      <w:tblPr>
        <w:tblStyle w:val="5"/>
        <w:tblW w:w="8320" w:type="dxa"/>
        <w:tblCellSpacing w:w="15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269"/>
        <w:gridCol w:w="205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4" w:hRule="atLeast"/>
          <w:tblCellSpacing w:w="15" w:type="dxa"/>
        </w:trPr>
        <w:tc>
          <w:tcPr>
            <w:tcW w:w="62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80" w:lineRule="atLeas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公司名称</w:t>
            </w:r>
          </w:p>
        </w:tc>
        <w:tc>
          <w:tcPr>
            <w:tcW w:w="200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80" w:lineRule="atLeas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所在地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3" w:hRule="atLeast"/>
          <w:tblCellSpacing w:w="15" w:type="dxa"/>
        </w:trPr>
        <w:tc>
          <w:tcPr>
            <w:tcW w:w="622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80" w:lineRule="atLeas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中铁北京工程局集团第一工程有限公司</w:t>
            </w:r>
          </w:p>
        </w:tc>
        <w:tc>
          <w:tcPr>
            <w:tcW w:w="20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80" w:lineRule="atLeas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陕西西安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3" w:hRule="atLeast"/>
          <w:tblCellSpacing w:w="15" w:type="dxa"/>
        </w:trPr>
        <w:tc>
          <w:tcPr>
            <w:tcW w:w="622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80" w:lineRule="atLeas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中铁北京工程局集团第二工程有限公司</w:t>
            </w:r>
          </w:p>
        </w:tc>
        <w:tc>
          <w:tcPr>
            <w:tcW w:w="20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80" w:lineRule="atLeas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湖南长沙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3" w:hRule="atLeast"/>
          <w:tblCellSpacing w:w="15" w:type="dxa"/>
        </w:trPr>
        <w:tc>
          <w:tcPr>
            <w:tcW w:w="622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80" w:lineRule="atLeas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中铁北京工程局集团（天津）工程有限公司</w:t>
            </w:r>
          </w:p>
        </w:tc>
        <w:tc>
          <w:tcPr>
            <w:tcW w:w="20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80" w:lineRule="atLeas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天津市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3" w:hRule="atLeast"/>
          <w:tblCellSpacing w:w="15" w:type="dxa"/>
        </w:trPr>
        <w:tc>
          <w:tcPr>
            <w:tcW w:w="622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80" w:lineRule="atLeas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中铁北京工程局集团城市轨道交通工程有限公司</w:t>
            </w:r>
          </w:p>
        </w:tc>
        <w:tc>
          <w:tcPr>
            <w:tcW w:w="20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80" w:lineRule="atLeas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安徽合肥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3" w:hRule="atLeast"/>
          <w:tblCellSpacing w:w="15" w:type="dxa"/>
        </w:trPr>
        <w:tc>
          <w:tcPr>
            <w:tcW w:w="622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80" w:lineRule="atLeas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中铁北京工程局集团第五工程有限公司</w:t>
            </w:r>
          </w:p>
        </w:tc>
        <w:tc>
          <w:tcPr>
            <w:tcW w:w="20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80" w:lineRule="atLeas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浙江杭州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3" w:hRule="atLeast"/>
          <w:tblCellSpacing w:w="15" w:type="dxa"/>
        </w:trPr>
        <w:tc>
          <w:tcPr>
            <w:tcW w:w="622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80" w:lineRule="atLeas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中铁北京局集团第六工程有限公司</w:t>
            </w:r>
          </w:p>
        </w:tc>
        <w:tc>
          <w:tcPr>
            <w:tcW w:w="20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80" w:lineRule="atLeas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辽宁沈阳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3" w:hRule="atLeast"/>
          <w:tblCellSpacing w:w="15" w:type="dxa"/>
        </w:trPr>
        <w:tc>
          <w:tcPr>
            <w:tcW w:w="622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80" w:lineRule="atLeas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中铁北京工程局集团北京有限公司</w:t>
            </w:r>
          </w:p>
        </w:tc>
        <w:tc>
          <w:tcPr>
            <w:tcW w:w="20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80" w:lineRule="atLeas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北京市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3" w:hRule="atLeast"/>
          <w:tblCellSpacing w:w="15" w:type="dxa"/>
        </w:trPr>
        <w:tc>
          <w:tcPr>
            <w:tcW w:w="622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80" w:lineRule="atLeas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中铁北京工程局集团有限公司建筑工程分公司</w:t>
            </w:r>
          </w:p>
        </w:tc>
        <w:tc>
          <w:tcPr>
            <w:tcW w:w="20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80" w:lineRule="atLeas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北京市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3" w:hRule="atLeast"/>
          <w:tblCellSpacing w:w="15" w:type="dxa"/>
        </w:trPr>
        <w:tc>
          <w:tcPr>
            <w:tcW w:w="622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80" w:lineRule="atLeas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中铁北京工程局集团有限公司</w:t>
            </w:r>
            <w:r>
              <w:rPr>
                <w:rStyle w:val="7"/>
                <w:rFonts w:hint="eastAsia" w:ascii="仿宋_GB2312" w:eastAsia="仿宋_GB2312" w:cs="仿宋_GB2312"/>
                <w:sz w:val="24"/>
                <w:szCs w:val="24"/>
              </w:rPr>
              <w:t>机场工程分公司</w:t>
            </w:r>
          </w:p>
        </w:tc>
        <w:tc>
          <w:tcPr>
            <w:tcW w:w="20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80" w:lineRule="atLeas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北京市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3" w:hRule="atLeast"/>
          <w:tblCellSpacing w:w="15" w:type="dxa"/>
        </w:trPr>
        <w:tc>
          <w:tcPr>
            <w:tcW w:w="622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80" w:lineRule="atLeas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中铁天丰建筑工程有限公司</w:t>
            </w:r>
          </w:p>
        </w:tc>
        <w:tc>
          <w:tcPr>
            <w:tcW w:w="20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80" w:lineRule="atLeas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北京市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3" w:hRule="atLeast"/>
          <w:tblCellSpacing w:w="15" w:type="dxa"/>
        </w:trPr>
        <w:tc>
          <w:tcPr>
            <w:tcW w:w="622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80" w:lineRule="atLeas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中铁北京工程局集团物资工贸有限公司</w:t>
            </w:r>
          </w:p>
        </w:tc>
        <w:tc>
          <w:tcPr>
            <w:tcW w:w="20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80" w:lineRule="atLeas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北京市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3" w:hRule="atLeast"/>
          <w:tblCellSpacing w:w="15" w:type="dxa"/>
        </w:trPr>
        <w:tc>
          <w:tcPr>
            <w:tcW w:w="622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80" w:lineRule="atLeas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中铁北京工程局集团国际工程分公司</w:t>
            </w:r>
          </w:p>
        </w:tc>
        <w:tc>
          <w:tcPr>
            <w:tcW w:w="20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80" w:lineRule="atLeas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北京市</w:t>
            </w:r>
          </w:p>
        </w:tc>
      </w:tr>
    </w:tbl>
    <w:p>
      <w:pPr>
        <w:pStyle w:val="4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  <w:t>三、福利待遇</w:t>
      </w:r>
    </w:p>
    <w:p>
      <w:pPr>
        <w:pStyle w:val="4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  <w:t>1.薪酬福利</w:t>
      </w:r>
    </w:p>
    <w:p>
      <w:pPr>
        <w:pStyle w:val="4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  <w:t>业内有竞争力的薪酬：岗位工资、绩效工资、技能工资、保障工资、流动补贴、其他补贴，具体面议。</w:t>
      </w:r>
    </w:p>
    <w:p>
      <w:pPr>
        <w:pStyle w:val="4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  <w:t>完善的福利保障：五险二金、免费食宿、带薪休假、固定体检、各类培训、交通、通讯补贴、住房补贴、节日慰问等。</w:t>
      </w:r>
    </w:p>
    <w:p>
      <w:pPr>
        <w:pStyle w:val="4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  <w:t>2.户口办理</w:t>
      </w:r>
    </w:p>
    <w:p>
      <w:pPr>
        <w:pStyle w:val="4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  <w:t>可以为符合条件的毕业生解决包括北京、西安、长沙、天津、沈阳等城市户口，具体面议。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rightChars="0" w:firstLine="560" w:firstLineChars="200"/>
        <w:jc w:val="left"/>
        <w:textAlignment w:val="auto"/>
        <w:rPr>
          <w:rFonts w:hint="default" w:ascii="仿宋" w:hAnsi="仿宋" w:eastAsia="仿宋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  <w:t>四、联系方式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rightChars="0" w:firstLine="560" w:firstLineChars="200"/>
        <w:jc w:val="left"/>
        <w:textAlignment w:val="auto"/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  <w:t>联系人：魏经理，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rightChars="0" w:firstLine="560" w:firstLineChars="200"/>
        <w:jc w:val="left"/>
        <w:textAlignment w:val="auto"/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  <w:t>联系电话：010-62720690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rightChars="0" w:firstLine="560" w:firstLineChars="200"/>
        <w:jc w:val="left"/>
        <w:textAlignment w:val="auto"/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  <w:t>联系人：廖遵奇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rightChars="0" w:firstLine="560" w:firstLineChars="200"/>
        <w:jc w:val="left"/>
        <w:textAlignment w:val="auto"/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  <w:t>联系电话：18273474562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rightChars="0" w:firstLine="560" w:firstLineChars="200"/>
        <w:jc w:val="left"/>
        <w:textAlignment w:val="auto"/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  <w:t>邮箱：</w:t>
      </w:r>
      <w:r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  <w:fldChar w:fldCharType="begin"/>
      </w:r>
      <w:r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  <w:instrText xml:space="preserve"> HYPERLINK "mailto:ztbjgcjrlb@126.com" </w:instrText>
      </w:r>
      <w:r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  <w:fldChar w:fldCharType="separate"/>
      </w:r>
      <w:r>
        <w:rPr>
          <w:rStyle w:val="8"/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  <w:t>ztbjgcjrlb@126.com</w:t>
      </w:r>
      <w:r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  <w:fldChar w:fldCharType="end"/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rightChars="0" w:firstLine="562" w:firstLineChars="200"/>
        <w:jc w:val="center"/>
        <w:textAlignment w:val="auto"/>
        <w:rPr>
          <w:rFonts w:hint="eastAsia" w:ascii="仿宋" w:hAnsi="仿宋" w:eastAsia="仿宋" w:cstheme="minorBidi"/>
          <w:b/>
          <w:bCs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b/>
          <w:bCs/>
          <w:kern w:val="2"/>
          <w:sz w:val="28"/>
          <w:szCs w:val="28"/>
          <w:lang w:val="en-US" w:eastAsia="zh-CN" w:bidi="ar-SA"/>
        </w:rPr>
        <w:t>各子分公司联系方式</w:t>
      </w:r>
    </w:p>
    <w:tbl>
      <w:tblPr>
        <w:tblStyle w:val="5"/>
        <w:tblW w:w="8985" w:type="dxa"/>
        <w:tblCellSpacing w:w="15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81"/>
        <w:gridCol w:w="1481"/>
        <w:gridCol w:w="1325"/>
        <w:gridCol w:w="1175"/>
        <w:gridCol w:w="1862"/>
        <w:gridCol w:w="236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7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480" w:lineRule="atLeast"/>
              <w:jc w:val="center"/>
            </w:pPr>
            <w:r>
              <w:rPr>
                <w:rFonts w:ascii="仿宋_GB2312" w:eastAsia="仿宋_GB2312" w:cs="仿宋_GB2312"/>
                <w:sz w:val="24"/>
                <w:szCs w:val="24"/>
              </w:rPr>
              <w:t>序号</w:t>
            </w:r>
          </w:p>
        </w:tc>
        <w:tc>
          <w:tcPr>
            <w:tcW w:w="145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480" w:lineRule="atLeast"/>
              <w:jc w:val="center"/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公司名称</w:t>
            </w:r>
          </w:p>
        </w:tc>
        <w:tc>
          <w:tcPr>
            <w:tcW w:w="129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480" w:lineRule="atLeast"/>
              <w:jc w:val="center"/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所在地</w:t>
            </w:r>
          </w:p>
        </w:tc>
        <w:tc>
          <w:tcPr>
            <w:tcW w:w="114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480" w:lineRule="atLeast"/>
              <w:jc w:val="center"/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联系人</w:t>
            </w:r>
          </w:p>
        </w:tc>
        <w:tc>
          <w:tcPr>
            <w:tcW w:w="183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480" w:lineRule="atLeast"/>
              <w:jc w:val="center"/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电话</w:t>
            </w:r>
          </w:p>
        </w:tc>
        <w:tc>
          <w:tcPr>
            <w:tcW w:w="231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480" w:lineRule="atLeast"/>
              <w:jc w:val="center"/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邮箱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73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480" w:lineRule="atLeast"/>
              <w:jc w:val="center"/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1</w:t>
            </w:r>
          </w:p>
        </w:tc>
        <w:tc>
          <w:tcPr>
            <w:tcW w:w="14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480" w:lineRule="atLeast"/>
              <w:jc w:val="center"/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一公司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480" w:lineRule="atLeast"/>
              <w:jc w:val="center"/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陕西西安</w:t>
            </w:r>
          </w:p>
        </w:tc>
        <w:tc>
          <w:tcPr>
            <w:tcW w:w="11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480" w:lineRule="atLeast"/>
              <w:jc w:val="center"/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冀女士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480" w:lineRule="atLeast"/>
              <w:jc w:val="center"/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029-62625242</w:t>
            </w:r>
          </w:p>
        </w:tc>
        <w:tc>
          <w:tcPr>
            <w:tcW w:w="23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480" w:lineRule="atLeast"/>
              <w:jc w:val="center"/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625798539@qq.com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73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480" w:lineRule="atLeast"/>
              <w:jc w:val="center"/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2</w:t>
            </w:r>
          </w:p>
        </w:tc>
        <w:tc>
          <w:tcPr>
            <w:tcW w:w="14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480" w:lineRule="atLeast"/>
              <w:jc w:val="center"/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二公司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480" w:lineRule="atLeast"/>
              <w:jc w:val="center"/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湖南长沙</w:t>
            </w:r>
          </w:p>
        </w:tc>
        <w:tc>
          <w:tcPr>
            <w:tcW w:w="11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480" w:lineRule="atLeast"/>
              <w:jc w:val="center"/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廖先生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480" w:lineRule="atLeast"/>
              <w:jc w:val="center"/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18273474562</w:t>
            </w:r>
          </w:p>
        </w:tc>
        <w:tc>
          <w:tcPr>
            <w:tcW w:w="23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480" w:lineRule="atLeast"/>
              <w:jc w:val="center"/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1074989711@qq.com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73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480" w:lineRule="atLeast"/>
              <w:jc w:val="center"/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3</w:t>
            </w:r>
          </w:p>
        </w:tc>
        <w:tc>
          <w:tcPr>
            <w:tcW w:w="14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480" w:lineRule="atLeast"/>
              <w:jc w:val="center"/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天津公司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480" w:lineRule="atLeast"/>
              <w:jc w:val="center"/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天津市</w:t>
            </w:r>
          </w:p>
        </w:tc>
        <w:tc>
          <w:tcPr>
            <w:tcW w:w="11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480" w:lineRule="atLeast"/>
              <w:jc w:val="center"/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白先生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480" w:lineRule="atLeast"/>
              <w:jc w:val="center"/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18845036589</w:t>
            </w:r>
          </w:p>
        </w:tc>
        <w:tc>
          <w:tcPr>
            <w:tcW w:w="23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480" w:lineRule="atLeast"/>
              <w:jc w:val="center"/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2578730183@qq.com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73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480" w:lineRule="atLeast"/>
              <w:jc w:val="center"/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4</w:t>
            </w:r>
          </w:p>
        </w:tc>
        <w:tc>
          <w:tcPr>
            <w:tcW w:w="14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480" w:lineRule="atLeast"/>
              <w:jc w:val="center"/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城轨公司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480" w:lineRule="atLeast"/>
              <w:jc w:val="center"/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安徽合肥</w:t>
            </w:r>
          </w:p>
        </w:tc>
        <w:tc>
          <w:tcPr>
            <w:tcW w:w="11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480" w:lineRule="atLeast"/>
              <w:jc w:val="center"/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曲女士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480" w:lineRule="atLeast"/>
              <w:jc w:val="center"/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0551-62857516</w:t>
            </w:r>
          </w:p>
        </w:tc>
        <w:tc>
          <w:tcPr>
            <w:tcW w:w="23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480" w:lineRule="atLeast"/>
              <w:jc w:val="center"/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rlzyb4gs@126.com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73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480" w:lineRule="atLeast"/>
              <w:jc w:val="center"/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5</w:t>
            </w:r>
          </w:p>
        </w:tc>
        <w:tc>
          <w:tcPr>
            <w:tcW w:w="14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480" w:lineRule="atLeast"/>
              <w:jc w:val="center"/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五公司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480" w:lineRule="atLeast"/>
              <w:jc w:val="center"/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浙江杭州</w:t>
            </w:r>
          </w:p>
        </w:tc>
        <w:tc>
          <w:tcPr>
            <w:tcW w:w="11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480" w:lineRule="atLeast"/>
              <w:jc w:val="center"/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王女士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480" w:lineRule="atLeast"/>
              <w:jc w:val="center"/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0571-83580283</w:t>
            </w:r>
          </w:p>
        </w:tc>
        <w:tc>
          <w:tcPr>
            <w:tcW w:w="23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480" w:lineRule="atLeast"/>
              <w:jc w:val="center"/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1046705387@qq.com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73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480" w:lineRule="atLeast"/>
              <w:jc w:val="center"/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6</w:t>
            </w:r>
          </w:p>
        </w:tc>
        <w:tc>
          <w:tcPr>
            <w:tcW w:w="14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480" w:lineRule="atLeast"/>
              <w:jc w:val="center"/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六公司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480" w:lineRule="atLeast"/>
              <w:jc w:val="center"/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辽宁沈阳</w:t>
            </w:r>
          </w:p>
        </w:tc>
        <w:tc>
          <w:tcPr>
            <w:tcW w:w="11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480" w:lineRule="atLeast"/>
              <w:jc w:val="center"/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刘先生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480" w:lineRule="atLeast"/>
              <w:jc w:val="center"/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15754710758</w:t>
            </w:r>
          </w:p>
        </w:tc>
        <w:tc>
          <w:tcPr>
            <w:tcW w:w="23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480" w:lineRule="atLeast"/>
              <w:jc w:val="center"/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1521365753@qq.com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73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480" w:lineRule="atLeast"/>
              <w:jc w:val="center"/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7</w:t>
            </w:r>
          </w:p>
        </w:tc>
        <w:tc>
          <w:tcPr>
            <w:tcW w:w="14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480" w:lineRule="atLeast"/>
              <w:jc w:val="center"/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北京公司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480" w:lineRule="atLeast"/>
              <w:jc w:val="center"/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北京市</w:t>
            </w:r>
          </w:p>
        </w:tc>
        <w:tc>
          <w:tcPr>
            <w:tcW w:w="11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480" w:lineRule="atLeast"/>
              <w:jc w:val="center"/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李先生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480" w:lineRule="atLeast"/>
              <w:jc w:val="center"/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010-51169619</w:t>
            </w:r>
            <w:r>
              <w:rPr>
                <w:sz w:val="24"/>
                <w:szCs w:val="24"/>
              </w:rPr>
              <w:t> </w:t>
            </w:r>
          </w:p>
        </w:tc>
        <w:tc>
          <w:tcPr>
            <w:tcW w:w="23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480" w:lineRule="atLeast"/>
              <w:jc w:val="center"/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crecbj@126.com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73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480" w:lineRule="atLeast"/>
              <w:jc w:val="center"/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8</w:t>
            </w:r>
          </w:p>
        </w:tc>
        <w:tc>
          <w:tcPr>
            <w:tcW w:w="14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480" w:lineRule="atLeast"/>
              <w:jc w:val="center"/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建筑分公司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480" w:lineRule="atLeast"/>
              <w:jc w:val="center"/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北京市</w:t>
            </w:r>
          </w:p>
        </w:tc>
        <w:tc>
          <w:tcPr>
            <w:tcW w:w="11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480" w:lineRule="atLeast"/>
              <w:jc w:val="center"/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郭先生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480" w:lineRule="atLeast"/>
              <w:jc w:val="center"/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010-88852460</w:t>
            </w:r>
            <w:r>
              <w:rPr>
                <w:sz w:val="24"/>
                <w:szCs w:val="24"/>
              </w:rPr>
              <w:t> </w:t>
            </w:r>
          </w:p>
        </w:tc>
        <w:tc>
          <w:tcPr>
            <w:tcW w:w="23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480" w:lineRule="atLeast"/>
              <w:jc w:val="center"/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653705635@qq.com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73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480" w:lineRule="atLeast"/>
              <w:jc w:val="center"/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9</w:t>
            </w:r>
          </w:p>
        </w:tc>
        <w:tc>
          <w:tcPr>
            <w:tcW w:w="14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480" w:lineRule="atLeast"/>
              <w:jc w:val="center"/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机场分公司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480" w:lineRule="atLeast"/>
              <w:jc w:val="center"/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北京市</w:t>
            </w:r>
          </w:p>
        </w:tc>
        <w:tc>
          <w:tcPr>
            <w:tcW w:w="11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480" w:lineRule="atLeast"/>
              <w:jc w:val="center"/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吴先生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480" w:lineRule="atLeast"/>
              <w:jc w:val="center"/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010-61828669</w:t>
            </w:r>
          </w:p>
        </w:tc>
        <w:tc>
          <w:tcPr>
            <w:tcW w:w="23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480" w:lineRule="atLeast"/>
              <w:jc w:val="center"/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1182739656@qq.com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73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480" w:lineRule="atLeast"/>
              <w:jc w:val="center"/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10</w:t>
            </w:r>
          </w:p>
        </w:tc>
        <w:tc>
          <w:tcPr>
            <w:tcW w:w="14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480" w:lineRule="atLeast"/>
              <w:jc w:val="center"/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天丰公司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480" w:lineRule="atLeast"/>
              <w:jc w:val="center"/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北京市</w:t>
            </w:r>
          </w:p>
        </w:tc>
        <w:tc>
          <w:tcPr>
            <w:tcW w:w="11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480" w:lineRule="atLeast"/>
              <w:jc w:val="center"/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王女士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480" w:lineRule="atLeast"/>
              <w:jc w:val="center"/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010-61828530</w:t>
            </w:r>
          </w:p>
        </w:tc>
        <w:tc>
          <w:tcPr>
            <w:tcW w:w="23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480" w:lineRule="atLeast"/>
              <w:jc w:val="center"/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517562283@qq.com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73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480" w:lineRule="atLeast"/>
              <w:jc w:val="center"/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11</w:t>
            </w:r>
          </w:p>
        </w:tc>
        <w:tc>
          <w:tcPr>
            <w:tcW w:w="14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480" w:lineRule="atLeast"/>
              <w:jc w:val="center"/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物贸公司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480" w:lineRule="atLeast"/>
              <w:jc w:val="center"/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北京市</w:t>
            </w:r>
          </w:p>
        </w:tc>
        <w:tc>
          <w:tcPr>
            <w:tcW w:w="11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480" w:lineRule="atLeast"/>
              <w:jc w:val="center"/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郭先生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480" w:lineRule="atLeast"/>
              <w:jc w:val="center"/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010-61828710</w:t>
            </w:r>
          </w:p>
        </w:tc>
        <w:tc>
          <w:tcPr>
            <w:tcW w:w="23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480" w:lineRule="atLeast"/>
              <w:jc w:val="center"/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379431557@qq.com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73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480" w:lineRule="atLeast"/>
              <w:jc w:val="center"/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12</w:t>
            </w:r>
          </w:p>
        </w:tc>
        <w:tc>
          <w:tcPr>
            <w:tcW w:w="14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480" w:lineRule="atLeast"/>
              <w:jc w:val="center"/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国际分公司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480" w:lineRule="atLeast"/>
              <w:jc w:val="center"/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北京市</w:t>
            </w:r>
          </w:p>
        </w:tc>
        <w:tc>
          <w:tcPr>
            <w:tcW w:w="11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480" w:lineRule="atLeast"/>
              <w:jc w:val="center"/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文女士</w:t>
            </w:r>
            <w:r>
              <w:rPr>
                <w:sz w:val="24"/>
                <w:szCs w:val="24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480" w:lineRule="atLeast"/>
              <w:jc w:val="center"/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010-61828790</w:t>
            </w:r>
          </w:p>
        </w:tc>
        <w:tc>
          <w:tcPr>
            <w:tcW w:w="23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480" w:lineRule="atLeast"/>
              <w:jc w:val="center"/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979276132@qq.com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00" w:lineRule="exact"/>
        <w:textAlignment w:val="auto"/>
        <w:rPr>
          <w:rFonts w:ascii="仿宋" w:hAnsi="仿宋" w:eastAsia="仿宋" w:cs="Times New Roman"/>
          <w:sz w:val="28"/>
          <w:szCs w:val="28"/>
        </w:rPr>
      </w:pPr>
      <w:r>
        <w:rPr>
          <w:rFonts w:hint="eastAsia" w:ascii="宋体" w:hAnsi="宋体" w:eastAsia="宋体" w:cs="Times New Roman"/>
          <w:b/>
          <w:bCs/>
          <w:color w:val="FF0000"/>
          <w:sz w:val="24"/>
          <w:szCs w:val="24"/>
        </w:rPr>
        <w:t>温馨提示：在应聘过程中，请同学们提高警惕，加强防范意识，谨防求职陷阱。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/>
        <w:textAlignment w:val="auto"/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F94BC2"/>
    <w:rsid w:val="0597243E"/>
    <w:rsid w:val="11765665"/>
    <w:rsid w:val="1E7A751D"/>
    <w:rsid w:val="28552084"/>
    <w:rsid w:val="341910D0"/>
    <w:rsid w:val="35583C6F"/>
    <w:rsid w:val="3A144702"/>
    <w:rsid w:val="41845B50"/>
    <w:rsid w:val="44F94BC2"/>
    <w:rsid w:val="65FC04ED"/>
    <w:rsid w:val="708A2926"/>
    <w:rsid w:val="7EC30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2021-03-30T08:55:00Z</dcterms:created>
  <dc:creator>Administrator</dc:creator>
  <cp:lastModifiedBy>Administrator</cp:lastModifiedBy>
  <dcterms:modified xsi:type="dcterms:W3CDTF">2021-04-07T04:54:08Z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