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39" w:lineRule="atLeast"/>
        <w:ind w:left="495" w:right="780" w:firstLine="0"/>
        <w:jc w:val="center"/>
        <w:textAlignment w:val="auto"/>
        <w:rPr>
          <w:rFonts w:hint="eastAsia" w:asciiTheme="majorEastAsia" w:hAnsiTheme="majorEastAsia" w:eastAsiaTheme="majorEastAsia" w:cstheme="minorBidi"/>
          <w:kern w:val="2"/>
          <w:sz w:val="36"/>
          <w:szCs w:val="36"/>
          <w:lang w:val="en-US" w:eastAsia="zh-CN" w:bidi="ar-SA"/>
        </w:rPr>
      </w:pPr>
      <w:r>
        <w:rPr>
          <w:rFonts w:hint="eastAsia" w:asciiTheme="majorEastAsia" w:hAnsiTheme="majorEastAsia" w:eastAsiaTheme="majorEastAsia" w:cstheme="minorBidi"/>
          <w:kern w:val="2"/>
          <w:sz w:val="36"/>
          <w:szCs w:val="36"/>
          <w:lang w:val="en-US" w:eastAsia="zh-CN" w:bidi="ar-SA"/>
        </w:rPr>
        <w:t>贵州海德威精密仪器有限公司招聘简章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39" w:lineRule="atLeast"/>
        <w:ind w:left="495" w:right="780" w:firstLine="0"/>
        <w:jc w:val="center"/>
        <w:textAlignment w:val="auto"/>
        <w:rPr>
          <w:rFonts w:hint="eastAsia" w:asciiTheme="majorEastAsia" w:hAnsiTheme="majorEastAsia" w:eastAsiaTheme="majorEastAsia" w:cstheme="minorBidi"/>
          <w:kern w:val="2"/>
          <w:sz w:val="36"/>
          <w:szCs w:val="36"/>
          <w:lang w:val="en-US" w:eastAsia="zh-CN" w:bidi="ar-S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left="0" w:leftChars="0" w:right="0" w:rightChars="0" w:firstLine="560" w:firstLineChars="200"/>
        <w:jc w:val="left"/>
        <w:textAlignment w:val="auto"/>
        <w:outlineLvl w:val="9"/>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w:t>
      </w:r>
      <w:r>
        <w:rPr>
          <w:rFonts w:hint="default" w:ascii="仿宋" w:hAnsi="仿宋" w:eastAsia="仿宋" w:cstheme="minorBidi"/>
          <w:kern w:val="2"/>
          <w:sz w:val="28"/>
          <w:szCs w:val="28"/>
          <w:lang w:val="en-US" w:eastAsia="zh-CN" w:bidi="ar-SA"/>
        </w:rPr>
        <w:t>公司介绍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企业简介：贵州海德威精密仪器有限公司是一家专业从事高端装备制造业的精密机械加工企业， 公司长期以来一直为多家军工企业提供零部件加工。本着敬重质量和技术、尊重市场的理念，2015年通过了国军标质量管理体系认证，依托全面的质量管理体系得到了广大客户的认可。公司已然成为客户急难险重任务的首选合作对象,从品质、交付速度、加工能力等方面形成了公司鲜明的特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1.综合加工能力：恒温车间数控车、多轴加工中心、各类点加工（快、中、慢线切割及 电火花）、内夕卜圆及平面磨，以及各后续处理工序（研磨及显微镜下去毛刺），工序全且技能强。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2.机械设备:加工中心24台（3轴15台/4轴5台/5轴4台）,数控车22台，沙迪克慢走丝 6台，火花机6台、中走丝4台，快走丝8台，外圆磨2台，平面磨4台，高速冲2台；同时拥</w:t>
      </w:r>
      <w:bookmarkStart w:id="0" w:name="_GoBack"/>
      <w:bookmarkEnd w:id="0"/>
      <w:r>
        <w:rPr>
          <w:rFonts w:hint="eastAsia" w:ascii="仿宋" w:hAnsi="仿宋" w:eastAsia="仿宋" w:cstheme="minorBidi"/>
          <w:kern w:val="2"/>
          <w:sz w:val="28"/>
          <w:szCs w:val="28"/>
          <w:lang w:val="en-US" w:eastAsia="zh-CN" w:bidi="ar-SA"/>
        </w:rPr>
        <w:t>有其他辅助设备若干,共90余台。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3.质量管控:高端检测设备一应俱全,如海克斯康三坐标测量仪，万能工具显微镜、2.5 次元、测高仪，硬度计、粗糙度测试仪，各种规格的气动测量仪等，严苛的品质控制流程, 满足各种精密零件测量。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4.技术能力:我们具备一个优秀的工程师团队，能够在客户新产品研发的前期阶段、样 品试制阶段以及批量投产阶段随需而动,为客户的研发人员提供现场技术支持及制造反馈。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left="559" w:leftChars="266" w:right="0" w:rightChars="0" w:firstLine="0" w:firstLineChars="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二、招聘岗位</w:t>
      </w:r>
      <w:r>
        <w:rPr>
          <w:rFonts w:hint="eastAsia" w:ascii="仿宋" w:hAnsi="仿宋" w:eastAsia="仿宋" w:cstheme="minorBidi"/>
          <w:kern w:val="2"/>
          <w:sz w:val="28"/>
          <w:szCs w:val="28"/>
          <w:lang w:val="en-US" w:eastAsia="zh-CN" w:bidi="ar-SA"/>
        </w:rPr>
        <w:br w:type="textWrapping"/>
      </w:r>
      <w:r>
        <w:rPr>
          <w:rFonts w:hint="eastAsia" w:ascii="仿宋" w:hAnsi="仿宋" w:eastAsia="仿宋" w:cstheme="minorBidi"/>
          <w:kern w:val="2"/>
          <w:sz w:val="28"/>
          <w:szCs w:val="28"/>
          <w:lang w:val="en-US" w:eastAsia="zh-CN" w:bidi="ar-SA"/>
        </w:rPr>
        <w:t>（一）数控管理储备干部（若干名）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薪资：3K-7K。</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w:t>
      </w:r>
      <w:r>
        <w:rPr>
          <w:rFonts w:hint="default" w:ascii="仿宋" w:hAnsi="仿宋" w:eastAsia="仿宋" w:cstheme="minorBidi"/>
          <w:kern w:val="2"/>
          <w:sz w:val="28"/>
          <w:szCs w:val="28"/>
          <w:lang w:val="en-US" w:eastAsia="zh-CN" w:bidi="ar-SA"/>
        </w:rPr>
        <w:t>:</w:t>
      </w:r>
      <w:r>
        <w:rPr>
          <w:rFonts w:hint="eastAsia" w:ascii="仿宋" w:hAnsi="仿宋" w:eastAsia="仿宋" w:cstheme="minorBidi"/>
          <w:kern w:val="2"/>
          <w:sz w:val="28"/>
          <w:szCs w:val="28"/>
          <w:lang w:val="en-US" w:eastAsia="zh-CN" w:bidi="ar-SA"/>
        </w:rPr>
        <w:t>花溪区小孟工业园奇瑞汽车配套园华云内海德威。</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学历要求：本科及以上。</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机械类、仪器类、自动化类。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r>
        <w:rPr>
          <w:rFonts w:hint="default" w:ascii="仿宋" w:hAnsi="仿宋" w:eastAsia="仿宋" w:cstheme="minorBidi"/>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1.熟练操作各类数控车床。铣床、钻床、磨床；精通机加工艺。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default" w:ascii="仿宋" w:hAnsi="仿宋" w:eastAsia="仿宋" w:cstheme="minorBidi"/>
          <w:kern w:val="2"/>
          <w:sz w:val="28"/>
          <w:szCs w:val="28"/>
          <w:lang w:val="en-US" w:eastAsia="zh-CN" w:bidi="ar-SA"/>
        </w:rPr>
        <w:t>2</w:t>
      </w:r>
      <w:r>
        <w:rPr>
          <w:rFonts w:hint="eastAsia" w:ascii="仿宋" w:hAnsi="仿宋" w:eastAsia="仿宋" w:cstheme="minorBidi"/>
          <w:kern w:val="2"/>
          <w:sz w:val="28"/>
          <w:szCs w:val="28"/>
          <w:lang w:val="en-US" w:eastAsia="zh-CN" w:bidi="ar-SA"/>
        </w:rPr>
        <w:t>.具备良好沟通能力、执行力、能够吃苦耐劳，适应加班，倒班。</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default" w:ascii="仿宋" w:hAnsi="仿宋" w:eastAsia="仿宋" w:cstheme="minorBidi"/>
          <w:kern w:val="2"/>
          <w:sz w:val="28"/>
          <w:szCs w:val="28"/>
          <w:lang w:val="en-US" w:eastAsia="zh-CN" w:bidi="ar-SA"/>
        </w:rPr>
        <w:t>3</w:t>
      </w:r>
      <w:r>
        <w:rPr>
          <w:rFonts w:hint="eastAsia" w:ascii="仿宋" w:hAnsi="仿宋" w:eastAsia="仿宋" w:cstheme="minorBidi"/>
          <w:kern w:val="2"/>
          <w:sz w:val="28"/>
          <w:szCs w:val="28"/>
          <w:lang w:val="en-US" w:eastAsia="zh-CN" w:bidi="ar-SA"/>
        </w:rPr>
        <w:t>.服从公司的管理制度，服从领导安排。</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r>
        <w:rPr>
          <w:rFonts w:hint="default" w:ascii="仿宋" w:hAnsi="仿宋" w:eastAsia="仿宋" w:cstheme="minorBidi"/>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本科学历，男女不限。</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（二）数控机床操机员（</w:t>
      </w:r>
      <w:r>
        <w:rPr>
          <w:rFonts w:hint="default" w:ascii="仿宋" w:hAnsi="仿宋" w:eastAsia="仿宋" w:cstheme="minorBidi"/>
          <w:kern w:val="2"/>
          <w:sz w:val="28"/>
          <w:szCs w:val="28"/>
          <w:lang w:val="en-US" w:eastAsia="zh-CN" w:bidi="ar-SA"/>
        </w:rPr>
        <w:t>30</w:t>
      </w:r>
      <w:r>
        <w:rPr>
          <w:rFonts w:hint="eastAsia" w:ascii="仿宋" w:hAnsi="仿宋" w:eastAsia="仿宋" w:cstheme="minorBidi"/>
          <w:kern w:val="2"/>
          <w:sz w:val="28"/>
          <w:szCs w:val="28"/>
          <w:lang w:val="en-US" w:eastAsia="zh-CN" w:bidi="ar-SA"/>
        </w:rPr>
        <w:t>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薪资待遇：</w:t>
      </w:r>
      <w:r>
        <w:rPr>
          <w:rFonts w:hint="default" w:ascii="仿宋" w:hAnsi="仿宋" w:eastAsia="仿宋" w:cstheme="minorBidi"/>
          <w:kern w:val="2"/>
          <w:sz w:val="28"/>
          <w:szCs w:val="28"/>
          <w:lang w:val="en-US" w:eastAsia="zh-CN" w:bidi="ar-SA"/>
        </w:rPr>
        <w:t xml:space="preserve">3K--9K </w:t>
      </w:r>
      <w:r>
        <w:rPr>
          <w:rFonts w:hint="eastAsia" w:ascii="仿宋" w:hAnsi="仿宋" w:eastAsia="仿宋" w:cstheme="minorBidi"/>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工作地点</w:t>
      </w:r>
      <w:r>
        <w:rPr>
          <w:rFonts w:hint="default" w:ascii="仿宋" w:hAnsi="仿宋" w:eastAsia="仿宋" w:cstheme="minorBidi"/>
          <w:kern w:val="2"/>
          <w:sz w:val="28"/>
          <w:szCs w:val="28"/>
          <w:lang w:val="en-US" w:eastAsia="zh-CN" w:bidi="ar-SA"/>
        </w:rPr>
        <w:t>:</w:t>
      </w:r>
      <w:r>
        <w:rPr>
          <w:rFonts w:hint="eastAsia" w:ascii="仿宋" w:hAnsi="仿宋" w:eastAsia="仿宋" w:cstheme="minorBidi"/>
          <w:kern w:val="2"/>
          <w:sz w:val="28"/>
          <w:szCs w:val="28"/>
          <w:lang w:val="en-US" w:eastAsia="zh-CN" w:bidi="ar-SA"/>
        </w:rPr>
        <w:t>花溪区小孟工业园奇瑞汽车配套园华云内海德威。</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学历要求：本科及以上。</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需求专业：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机械类、仪器类、自动化类。</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岗位职责：</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default" w:ascii="仿宋" w:hAnsi="仿宋" w:eastAsia="仿宋" w:cstheme="minorBidi"/>
          <w:kern w:val="2"/>
          <w:sz w:val="28"/>
          <w:szCs w:val="28"/>
          <w:lang w:val="en-US" w:eastAsia="zh-CN" w:bidi="ar-SA"/>
        </w:rPr>
        <w:t>1</w:t>
      </w:r>
      <w:r>
        <w:rPr>
          <w:rFonts w:hint="eastAsia" w:ascii="仿宋" w:hAnsi="仿宋" w:eastAsia="仿宋" w:cstheme="minorBidi"/>
          <w:kern w:val="2"/>
          <w:sz w:val="28"/>
          <w:szCs w:val="28"/>
          <w:lang w:val="en-US" w:eastAsia="zh-CN" w:bidi="ar-SA"/>
        </w:rPr>
        <w:t>.熟练操作各类数控车床。铣床、钻床、磨床；精通机加工艺。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default" w:ascii="仿宋" w:hAnsi="仿宋" w:eastAsia="仿宋" w:cstheme="minorBidi"/>
          <w:kern w:val="2"/>
          <w:sz w:val="28"/>
          <w:szCs w:val="28"/>
          <w:lang w:val="en-US" w:eastAsia="zh-CN" w:bidi="ar-SA"/>
        </w:rPr>
        <w:t>2</w:t>
      </w:r>
      <w:r>
        <w:rPr>
          <w:rFonts w:hint="eastAsia" w:ascii="仿宋" w:hAnsi="仿宋" w:eastAsia="仿宋" w:cstheme="minorBidi"/>
          <w:kern w:val="2"/>
          <w:sz w:val="28"/>
          <w:szCs w:val="28"/>
          <w:lang w:val="en-US" w:eastAsia="zh-CN" w:bidi="ar-SA"/>
        </w:rPr>
        <w:t>.具备良好沟通能力、执行力、能够吃苦耐劳，适应加班，倒班。</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default" w:ascii="仿宋" w:hAnsi="仿宋" w:eastAsia="仿宋" w:cstheme="minorBidi"/>
          <w:kern w:val="2"/>
          <w:sz w:val="28"/>
          <w:szCs w:val="28"/>
          <w:lang w:val="en-US" w:eastAsia="zh-CN" w:bidi="ar-SA"/>
        </w:rPr>
        <w:t>3</w:t>
      </w:r>
      <w:r>
        <w:rPr>
          <w:rFonts w:hint="eastAsia" w:ascii="仿宋" w:hAnsi="仿宋" w:eastAsia="仿宋" w:cstheme="minorBidi"/>
          <w:kern w:val="2"/>
          <w:sz w:val="28"/>
          <w:szCs w:val="28"/>
          <w:lang w:val="en-US" w:eastAsia="zh-CN" w:bidi="ar-SA"/>
        </w:rPr>
        <w:t>.服从公司的管理制度，服从领导安排。</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岗位要求：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rPr>
      </w:pPr>
      <w:r>
        <w:rPr>
          <w:rFonts w:hint="eastAsia" w:ascii="仿宋" w:hAnsi="仿宋" w:eastAsia="仿宋" w:cstheme="minorBidi"/>
          <w:kern w:val="2"/>
          <w:sz w:val="28"/>
          <w:szCs w:val="28"/>
          <w:lang w:val="en-US" w:eastAsia="zh-CN" w:bidi="ar-SA"/>
        </w:rPr>
        <w:t>本科学历，男女不限。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三、福利待遇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right="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1.五险、公司节假日福利、包吃包住。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120" w:right="0"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2.每年一次旅游。</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560" w:firstLineChars="200"/>
        <w:jc w:val="left"/>
        <w:textAlignment w:val="auto"/>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四、联系方式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 系 人：杨莹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联系电话：13639021378</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联系邮箱：1731508620@qq.com</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仿宋" w:hAnsi="仿宋" w:eastAsia="仿宋" w:cstheme="minorBidi"/>
          <w:kern w:val="2"/>
          <w:sz w:val="28"/>
          <w:szCs w:val="28"/>
          <w:lang w:val="en-US" w:eastAsia="zh-CN" w:bidi="ar-SA"/>
        </w:rPr>
        <w:t>联系地址：花溪区小孟工业园奇瑞汽车配套园华云内海德威</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Times New Roman"/>
          <w:sz w:val="28"/>
          <w:szCs w:val="28"/>
        </w:rPr>
      </w:pPr>
      <w:r>
        <w:rPr>
          <w:rFonts w:hint="eastAsia" w:ascii="宋体" w:hAnsi="宋体" w:eastAsia="宋体" w:cs="Times New Roman"/>
          <w:b/>
          <w:bCs/>
          <w:color w:val="FF0000"/>
          <w:sz w:val="24"/>
          <w:szCs w:val="24"/>
        </w:rPr>
        <w:t>温馨提示：在应聘过程中，请同学们提高警惕，加强防范意识，谨防求职陷阱。</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94BC2"/>
    <w:rsid w:val="2E946F3D"/>
    <w:rsid w:val="341910D0"/>
    <w:rsid w:val="35583C6F"/>
    <w:rsid w:val="41845B50"/>
    <w:rsid w:val="44F94BC2"/>
    <w:rsid w:val="48134C35"/>
    <w:rsid w:val="65FC04ED"/>
    <w:rsid w:val="708A2926"/>
    <w:rsid w:val="78E5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2021-03-30T08:55:00Z</dcterms:created>
  <dc:creator>Administrator</dc:creator>
  <cp:lastModifiedBy>WPS_1472606667</cp:lastModifiedBy>
  <dcterms:modified xsi:type="dcterms:W3CDTF">2021-04-07T06:18:04Z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7D34F9E69D1841DBBB0B6905360F5DEB</vt:lpwstr>
  </property>
</Properties>
</file>